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3"/>
        <w:rPr>
          <w:rFonts w:ascii="Georgia" w:hAnsi="Georgia"/>
          <w:i/>
          <w:i/>
          <w:iCs/>
          <w:color w:val="000000"/>
          <w:sz w:val="32"/>
          <w:szCs w:val="32"/>
        </w:rPr>
      </w:pPr>
      <w:r>
        <w:rPr>
          <w:rFonts w:eastAsia="Times New Roman" w:cs="Times New Roman" w:ascii="Georgia" w:hAnsi="Georgia"/>
          <w:b/>
          <w:bCs/>
          <w:i/>
          <w:iCs/>
          <w:caps w:val="false"/>
          <w:smallCaps w:val="false"/>
          <w:color w:val="000000"/>
          <w:spacing w:val="0"/>
          <w:sz w:val="32"/>
          <w:szCs w:val="32"/>
          <w:lang w:eastAsia="ru-RU"/>
        </w:rPr>
        <w:t>Лечение из расчета от 10 дней до 21 дня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3"/>
        <w:rPr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В стоимость путёвок входит: 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проживание в номере выбранной категории;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5-ти разовое комплексное питание (Полдник совмещается с обедом, второй ужин совмещается с ужином);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лечение по программе «Серебряный век».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2104390" cy="1403985"/>
            <wp:effectExtent l="0" t="0" r="0" b="0"/>
            <wp:docPr id="1" name="Рисунок 1" descr="https://www.sakropol.center/upload/medialibrary/43c/43c1d9de85b7668bc0415d91259717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www.sakropol.center/upload/medialibrary/43c/43c1d9de85b7668bc0415d91259717fc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086610" cy="1391920"/>
            <wp:effectExtent l="0" t="0" r="0" b="0"/>
            <wp:docPr id="2" name="Рисунок 2" descr="https://www.sakropol.center/upload/medialibrary/ca8/ca80a016fbf6d2ebb19adb11665ed4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www.sakropol.center/upload/medialibrary/ca8/ca80a016fbf6d2ebb19adb11665ed4c8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101850" cy="1402080"/>
            <wp:effectExtent l="0" t="0" r="0" b="0"/>
            <wp:docPr id="3" name="Рисунок 3" descr="https://www.sakropol.center/upload/medialibrary/177/177e3fb2b4ef40916c252d1885654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www.sakropol.center/upload/medialibrary/177/177e3fb2b4ef40916c252d18856545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Autospacing="1" w:afterAutospacing="1"/>
        <w:rPr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Лозунг начала XX века о «почетной старости» в новом тысячелетии сменился лозунгом об «активном долголетии». Программа «Серебряный век» поможет людям, переступившим 55-летний порог, улучшить качество жизни и повысить работоспособность. Процедуры, назначенные в рамках программы, направлены на увеличение адаптационных возможностей организма с целью предупреждения развития осложнений уже имеющихся заболеваний. </w:t>
      </w:r>
    </w:p>
    <w:p>
      <w:pPr>
        <w:pStyle w:val="Normal"/>
        <w:spacing w:lineRule="auto" w:line="240" w:beforeAutospacing="1" w:afterAutospacing="1"/>
        <w:rPr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Санаторий «Сакрополь» дает возможность пройти оздоровительный комплекс с применением Сакских грязей по выгодной цене для поколения, переступившего 55-летний порог жизни.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/>
        <w:drawing>
          <wp:inline distT="0" distB="0" distL="0" distR="0">
            <wp:extent cx="2543175" cy="1818640"/>
            <wp:effectExtent l="0" t="0" r="0" b="0"/>
            <wp:docPr id="4" name="Рисунок 4" descr="https://www.sakropol.center/upload/medialibrary/ae4/ae4603d610dbc7433bf2a3aa4aadbe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www.sakropol.center/upload/medialibrary/ae4/ae4603d610dbc7433bf2a3aa4aadbef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Ожидаемый эффект: 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снятие синдрома хронической усталости;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восстановление жизненного тонуса, общий подъем энергетики в организме;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восстановление подвижности в суставах и позвоночнике;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восстановление хорошего глубокого сна;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3"/>
        <w:rPr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В программу включено: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проживание в номере выбранной категории;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5-ти разовое комплексное питание;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лечение по назначению врача;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i/>
          <w:iCs/>
          <w:sz w:val="28"/>
          <w:szCs w:val="28"/>
          <w:lang w:eastAsia="ru-RU"/>
        </w:rPr>
        <w:t xml:space="preserve">НАЛИЧИЕ САНАТОРНО-КУРОРТНОЙ КАРТЫ – ОБЯЗАТЕЛЬНО! </w:t>
      </w:r>
    </w:p>
    <w:sectPr>
      <w:type w:val="nextPage"/>
      <w:pgSz w:w="11906" w:h="16838"/>
      <w:pgMar w:left="1276" w:right="42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1eb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1"/>
    <w:uiPriority w:val="9"/>
    <w:qFormat/>
    <w:rsid w:val="00b3152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4">
    <w:name w:val="Heading 4"/>
    <w:basedOn w:val="Normal"/>
    <w:link w:val="41"/>
    <w:uiPriority w:val="9"/>
    <w:qFormat/>
    <w:rsid w:val="00b31528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uiPriority w:val="9"/>
    <w:qFormat/>
    <w:rsid w:val="00b31528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41" w:customStyle="1">
    <w:name w:val="Заголовок 4 Знак"/>
    <w:basedOn w:val="DefaultParagraphFont"/>
    <w:uiPriority w:val="9"/>
    <w:qFormat/>
    <w:rsid w:val="00b31528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b31528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b315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b315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LibreOffice/7.3.4.2$Windows_X86_64 LibreOffice_project/728fec16bd5f605073805c3c9e7c4212a0120dc5</Application>
  <AppVersion>15.0000</AppVersion>
  <Pages>2</Pages>
  <Words>158</Words>
  <Characters>1084</Characters>
  <CharactersWithSpaces>1221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2020-12-23T12:17:00Z</dcterms:created>
  <dc:creator>Asus</dc:creator>
  <dc:description/>
  <dc:language>ru-RU</dc:language>
  <cp:lastModifiedBy/>
  <dcterms:modified xsi:type="dcterms:W3CDTF">2023-01-10T16:54:32Z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