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C" w:rsidRPr="009C6728" w:rsidRDefault="00C930CC" w:rsidP="00C930CC">
      <w:pPr>
        <w:jc w:val="center"/>
        <w:rPr>
          <w:rFonts w:ascii="Monotype Corsiva" w:hAnsi="Monotype Corsiva"/>
          <w:b/>
          <w:sz w:val="40"/>
          <w:szCs w:val="40"/>
          <w:lang w:val="en-US"/>
        </w:rPr>
      </w:pPr>
    </w:p>
    <w:p w:rsidR="00C930CC" w:rsidRPr="00F867C9" w:rsidRDefault="00C930CC" w:rsidP="00C930CC">
      <w:pPr>
        <w:jc w:val="center"/>
        <w:rPr>
          <w:rFonts w:ascii="Monotype Corsiva" w:hAnsi="Monotype Corsiva"/>
          <w:b/>
          <w:szCs w:val="40"/>
          <w:lang w:val="en-US"/>
        </w:rPr>
      </w:pPr>
    </w:p>
    <w:p w:rsidR="0020768F" w:rsidRPr="00986C4D" w:rsidRDefault="0020768F" w:rsidP="0020768F">
      <w:pPr>
        <w:spacing w:after="0" w:line="240" w:lineRule="auto"/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  <w:bookmarkStart w:id="0" w:name="_GoBack"/>
      <w:bookmarkEnd w:id="0"/>
    </w:p>
    <w:p w:rsidR="0020768F" w:rsidRPr="001B3CF1" w:rsidRDefault="001B3CF1" w:rsidP="009C6728">
      <w:pPr>
        <w:shd w:val="clear" w:color="auto" w:fill="FFFFFF"/>
        <w:spacing w:before="100" w:beforeAutospacing="1" w:after="100" w:afterAutospacing="1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</w:pPr>
      <w:r w:rsidRPr="00C63D77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Невская Классика</w:t>
      </w: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5F213C" w:rsidRPr="00F61735" w:rsidRDefault="0088121E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от </w:t>
      </w:r>
      <w:r w:rsidR="00951CA0">
        <w:rPr>
          <w:rFonts w:ascii="Arial" w:eastAsia="Times New Roman" w:hAnsi="Arial" w:cs="Arial"/>
          <w:b/>
          <w:bCs/>
          <w:color w:val="40C1B9"/>
          <w:sz w:val="27"/>
          <w:szCs w:val="27"/>
        </w:rPr>
        <w:t>11580</w:t>
      </w:r>
      <w:r w:rsidR="005F213C" w:rsidRPr="00F61735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RUB</w:t>
      </w:r>
      <w:r w:rsidR="005F213C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</w:t>
      </w:r>
      <w:r w:rsidR="005F213C" w:rsidRPr="00F61735">
        <w:rPr>
          <w:rFonts w:ascii="Arial" w:eastAsia="Times New Roman" w:hAnsi="Arial" w:cs="Arial"/>
          <w:color w:val="999999"/>
          <w:sz w:val="27"/>
        </w:rPr>
        <w:t>с человека</w:t>
      </w: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1B3CF1" w:rsidRDefault="001B3CF1" w:rsidP="005F213C">
      <w:pPr>
        <w:spacing w:after="0" w:line="240" w:lineRule="auto"/>
        <w:rPr>
          <w:rFonts w:ascii="Arial" w:eastAsia="Times New Roman" w:hAnsi="Arial" w:cs="Arial"/>
          <w:color w:val="999999"/>
          <w:sz w:val="30"/>
          <w:szCs w:val="30"/>
        </w:rPr>
      </w:pPr>
      <w:r w:rsidRPr="00C63D77">
        <w:rPr>
          <w:rFonts w:ascii="Arial" w:eastAsia="Times New Roman" w:hAnsi="Arial" w:cs="Arial"/>
          <w:color w:val="999999"/>
          <w:sz w:val="30"/>
          <w:szCs w:val="30"/>
        </w:rPr>
        <w:t>Школьный тур в Санкт-Петербург на 5 дней</w:t>
      </w:r>
      <w:r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</w:p>
    <w:p w:rsidR="00360612" w:rsidRDefault="005F213C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  <w:r>
        <w:rPr>
          <w:rFonts w:ascii="Arial" w:eastAsia="Times New Roman" w:hAnsi="Arial" w:cs="Arial"/>
          <w:color w:val="999999"/>
          <w:sz w:val="30"/>
          <w:szCs w:val="30"/>
        </w:rPr>
        <w:t>Май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201</w:t>
      </w:r>
      <w:r>
        <w:rPr>
          <w:rFonts w:ascii="Arial" w:eastAsia="Times New Roman" w:hAnsi="Arial" w:cs="Arial"/>
          <w:color w:val="999999"/>
          <w:sz w:val="30"/>
          <w:szCs w:val="30"/>
        </w:rPr>
        <w:t>9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— </w:t>
      </w:r>
      <w:r w:rsidR="005C2892">
        <w:rPr>
          <w:rFonts w:ascii="Arial" w:eastAsia="Times New Roman" w:hAnsi="Arial" w:cs="Arial"/>
          <w:color w:val="999999"/>
          <w:sz w:val="30"/>
          <w:szCs w:val="30"/>
        </w:rPr>
        <w:t>Август</w:t>
      </w:r>
      <w:r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>2019</w:t>
      </w: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4"/>
          <w:szCs w:val="4"/>
        </w:rPr>
      </w:pPr>
    </w:p>
    <w:p w:rsidR="005316B5" w:rsidRDefault="009762A4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5316B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Обзорная экскурсия по городу </w:t>
      </w:r>
    </w:p>
    <w:p w:rsidR="00C64543" w:rsidRPr="00542649" w:rsidRDefault="005316B5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 на выбор: в Кунсткамеру или в Зоологический музей</w:t>
      </w:r>
    </w:p>
    <w:p w:rsidR="00542649" w:rsidRPr="00F67FDC" w:rsidRDefault="00542649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Пешеходная экскурсия «Парадный Петербург»</w:t>
      </w:r>
    </w:p>
    <w:p w:rsidR="00F67FDC" w:rsidRPr="00C64543" w:rsidRDefault="00F67FDC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Исаакиевский собор - экскурсия</w:t>
      </w:r>
    </w:p>
    <w:p w:rsidR="00C64543" w:rsidRDefault="00C64543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Эрмитаж – экскурсия </w:t>
      </w:r>
    </w:p>
    <w:p w:rsidR="00BE7E9B" w:rsidRDefault="00BE7E9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Пешеходная экскурсия «Как начинался город»</w:t>
      </w:r>
    </w:p>
    <w:p w:rsidR="00BE7E9B" w:rsidRDefault="00BE7E9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 по территории Петропавловской крепости с посещением собора и тюрьмы Трубецкого бастиона</w:t>
      </w:r>
    </w:p>
    <w:p w:rsidR="00BE7E9B" w:rsidRDefault="00BE7E9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Выставка «Санкт-Петербург в миниатюре» в Александровском саду</w:t>
      </w:r>
    </w:p>
    <w:p w:rsidR="00452469" w:rsidRDefault="00452469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 «По следам литературных героев»</w:t>
      </w:r>
    </w:p>
    <w:p w:rsidR="00452469" w:rsidRPr="00452469" w:rsidRDefault="00452469" w:rsidP="00452469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Музей-квартира одного из русских писателей на выбор: А.С. </w:t>
      </w:r>
      <w:r w:rsidRPr="00452469">
        <w:rPr>
          <w:rFonts w:ascii="Arial" w:hAnsi="Arial" w:cs="Arial"/>
          <w:color w:val="595959" w:themeColor="text1" w:themeTint="A6"/>
          <w:sz w:val="26"/>
          <w:szCs w:val="26"/>
        </w:rPr>
        <w:t xml:space="preserve">Пушкина, </w:t>
      </w:r>
      <w:r>
        <w:rPr>
          <w:rFonts w:ascii="Arial" w:hAnsi="Arial" w:cs="Arial"/>
          <w:color w:val="595959" w:themeColor="text1" w:themeTint="A6"/>
          <w:sz w:val="26"/>
          <w:szCs w:val="26"/>
        </w:rPr>
        <w:br/>
      </w:r>
      <w:r w:rsidRPr="00452469">
        <w:rPr>
          <w:rFonts w:ascii="Arial" w:hAnsi="Arial" w:cs="Arial"/>
          <w:color w:val="595959" w:themeColor="text1" w:themeTint="A6"/>
          <w:sz w:val="26"/>
          <w:szCs w:val="26"/>
        </w:rPr>
        <w:t xml:space="preserve">Ф.М. Достоевского, </w:t>
      </w: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Н.А. Некрасова или А. </w:t>
      </w:r>
      <w:r w:rsidRPr="00452469">
        <w:rPr>
          <w:rFonts w:ascii="Arial" w:hAnsi="Arial" w:cs="Arial"/>
          <w:color w:val="595959" w:themeColor="text1" w:themeTint="A6"/>
          <w:sz w:val="26"/>
          <w:szCs w:val="26"/>
        </w:rPr>
        <w:t>Ахматовой</w:t>
      </w:r>
    </w:p>
    <w:p w:rsidR="00452469" w:rsidRPr="00452469" w:rsidRDefault="00452469" w:rsidP="00452469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Style w:val="aa"/>
          <w:rFonts w:ascii="Arial" w:eastAsia="Times New Roman" w:hAnsi="Arial" w:cs="Arial"/>
          <w:b w:val="0"/>
          <w:bCs w:val="0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Русский музей - экскурсия</w:t>
      </w:r>
    </w:p>
    <w:p w:rsidR="006B2D7A" w:rsidRPr="00483B83" w:rsidRDefault="006B2D7A" w:rsidP="006B2D7A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</w:t>
      </w: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в</w:t>
      </w: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один из пригородов на выбор:</w:t>
      </w: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Петергоф (Нижний парк фонтанов</w:t>
      </w: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+ один из малых дворцов</w:t>
      </w: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)</w:t>
      </w: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или Царское село (Екатеринский дворец + парк) или Павловск (Дворец + парк) или Гатчина (Дворец + парк)</w:t>
      </w:r>
    </w:p>
    <w:p w:rsidR="00C64543" w:rsidRPr="00C64543" w:rsidRDefault="00C64543" w:rsidP="00C64543">
      <w:pPr>
        <w:pStyle w:val="a7"/>
        <w:shd w:val="clear" w:color="auto" w:fill="FFFFFF"/>
        <w:spacing w:before="0"/>
        <w:ind w:left="714"/>
        <w:jc w:val="both"/>
        <w:textAlignment w:val="baseline"/>
        <w:rPr>
          <w:rFonts w:ascii="Arial" w:eastAsia="Times New Roman" w:hAnsi="Arial" w:cs="Arial"/>
          <w:color w:val="585858"/>
          <w:sz w:val="26"/>
          <w:szCs w:val="26"/>
        </w:rPr>
      </w:pPr>
    </w:p>
    <w:p w:rsidR="009762A4" w:rsidRPr="00C64543" w:rsidRDefault="009762A4" w:rsidP="0097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F61735">
        <w:rPr>
          <w:rFonts w:ascii="Arial" w:eastAsia="Times New Roman" w:hAnsi="Arial" w:cs="Arial"/>
          <w:color w:val="585858"/>
          <w:sz w:val="30"/>
        </w:rPr>
        <w:t> </w:t>
      </w:r>
      <w:r w:rsidR="001B3CF1">
        <w:rPr>
          <w:rFonts w:ascii="Arial" w:eastAsia="Times New Roman" w:hAnsi="Arial" w:cs="Arial"/>
          <w:color w:val="585858"/>
          <w:sz w:val="27"/>
        </w:rPr>
        <w:t>5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дн</w:t>
      </w:r>
      <w:r w:rsidR="001B3CF1">
        <w:rPr>
          <w:rFonts w:ascii="Arial" w:eastAsia="Times New Roman" w:hAnsi="Arial" w:cs="Arial"/>
          <w:color w:val="585858"/>
          <w:sz w:val="27"/>
        </w:rPr>
        <w:t>ей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/ </w:t>
      </w:r>
      <w:r w:rsidR="001B3CF1">
        <w:rPr>
          <w:rFonts w:ascii="Arial" w:eastAsia="Times New Roman" w:hAnsi="Arial" w:cs="Arial"/>
          <w:color w:val="585858"/>
          <w:sz w:val="27"/>
        </w:rPr>
        <w:t>4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ночи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Место встречи с гидом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Встреча на вокзале с 7:30. Более ранняя встреча оплачивается дополнительно.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Включено</w:t>
      </w:r>
    </w:p>
    <w:p w:rsidR="004133E5" w:rsidRPr="009762A4" w:rsidRDefault="004133E5" w:rsidP="004133E5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 xml:space="preserve"> </w:t>
      </w:r>
      <w:r w:rsidRPr="009762A4">
        <w:rPr>
          <w:rFonts w:ascii="Arial" w:eastAsia="Times New Roman" w:hAnsi="Arial" w:cs="Arial"/>
          <w:color w:val="585858"/>
          <w:sz w:val="20"/>
          <w:szCs w:val="20"/>
        </w:rPr>
        <w:t>Проживание</w:t>
      </w:r>
      <w:r>
        <w:rPr>
          <w:rFonts w:ascii="Arial" w:eastAsia="Times New Roman" w:hAnsi="Arial" w:cs="Arial"/>
          <w:color w:val="585858"/>
          <w:sz w:val="20"/>
          <w:szCs w:val="20"/>
        </w:rPr>
        <w:t xml:space="preserve"> </w:t>
      </w:r>
      <w:r w:rsidR="001B3CF1">
        <w:rPr>
          <w:rFonts w:ascii="Arial" w:eastAsia="Times New Roman" w:hAnsi="Arial" w:cs="Arial"/>
          <w:color w:val="585858"/>
          <w:sz w:val="20"/>
          <w:szCs w:val="20"/>
        </w:rPr>
        <w:t>4</w:t>
      </w:r>
      <w:r>
        <w:rPr>
          <w:rFonts w:ascii="Arial" w:eastAsia="Times New Roman" w:hAnsi="Arial" w:cs="Arial"/>
          <w:color w:val="585858"/>
          <w:sz w:val="20"/>
          <w:szCs w:val="20"/>
        </w:rPr>
        <w:t xml:space="preserve"> ночи, выбранный отель</w:t>
      </w:r>
    </w:p>
    <w:p w:rsidR="009762A4" w:rsidRPr="009762A4" w:rsidRDefault="004133E5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 xml:space="preserve"> Питание: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="001B3CF1">
        <w:rPr>
          <w:rFonts w:ascii="Arial" w:eastAsia="Times New Roman" w:hAnsi="Arial" w:cs="Arial"/>
          <w:color w:val="404040" w:themeColor="text1" w:themeTint="BF"/>
          <w:sz w:val="18"/>
          <w:szCs w:val="18"/>
        </w:rPr>
        <w:t>5 завтраков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(первый завтрак – накрытие в кафе города, </w:t>
      </w:r>
      <w:r w:rsidR="001B3CF1">
        <w:rPr>
          <w:rFonts w:ascii="Arial" w:eastAsia="Times New Roman" w:hAnsi="Arial" w:cs="Arial"/>
          <w:color w:val="404040" w:themeColor="text1" w:themeTint="BF"/>
          <w:sz w:val="18"/>
          <w:szCs w:val="18"/>
        </w:rPr>
        <w:t>4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завтрака в отеле), </w:t>
      </w:r>
      <w:r w:rsidR="00966B52">
        <w:rPr>
          <w:rFonts w:ascii="Arial" w:eastAsia="Times New Roman" w:hAnsi="Arial" w:cs="Arial"/>
          <w:color w:val="404040" w:themeColor="text1" w:themeTint="BF"/>
          <w:sz w:val="18"/>
          <w:szCs w:val="18"/>
        </w:rPr>
        <w:t>5</w:t>
      </w:r>
      <w:r w:rsidR="00A417FD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обедов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в кафе города.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Транспортное обслуживание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по программе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Входные билеты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 музеи по программе</w:t>
      </w:r>
    </w:p>
    <w:p w:rsidR="009762A4" w:rsidRPr="00507BEF" w:rsidRDefault="009762A4" w:rsidP="00507BEF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Услуги гида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все дни</w:t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</w:p>
    <w:p w:rsidR="009762A4" w:rsidRPr="009762A4" w:rsidRDefault="009762A4" w:rsidP="009762A4">
      <w:pPr>
        <w:pStyle w:val="programm-day-p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b/>
          <w:bCs/>
          <w:color w:val="585858"/>
          <w:sz w:val="23"/>
          <w:szCs w:val="23"/>
          <w:bdr w:val="none" w:sz="0" w:space="0" w:color="auto" w:frame="1"/>
        </w:rPr>
      </w:pPr>
      <w:r>
        <w:rPr>
          <w:rStyle w:val="aa"/>
          <w:rFonts w:ascii="Arial" w:hAnsi="Arial" w:cs="Arial"/>
          <w:color w:val="585858"/>
          <w:sz w:val="23"/>
          <w:szCs w:val="23"/>
          <w:bdr w:val="none" w:sz="0" w:space="0" w:color="auto" w:frame="1"/>
        </w:rPr>
        <w:t>ПРОГРАММА И СТОИМОСТЬ ТУРА</w:t>
      </w:r>
    </w:p>
    <w:p w:rsidR="009762A4" w:rsidRPr="0020768F" w:rsidRDefault="009762A4" w:rsidP="005F213C">
      <w:pPr>
        <w:spacing w:after="0" w:line="240" w:lineRule="auto"/>
        <w:rPr>
          <w:rFonts w:ascii="Monotype Corsiva" w:eastAsia="Times New Roman" w:hAnsi="Monotype Corsiva" w:cs="Times New Roman"/>
          <w:b/>
          <w:sz w:val="12"/>
          <w:szCs w:val="1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993"/>
        <w:gridCol w:w="9639"/>
      </w:tblGrid>
      <w:tr w:rsidR="00F901E9" w:rsidRPr="005316B5" w:rsidTr="005316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5316B5" w:rsidRDefault="00F901E9" w:rsidP="005316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Встреча с гидом на вокзале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.  </w:t>
            </w: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Обзорная экскурсия по городу «Петербургские зарисовки»: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Невский проспект, Адмиралтейство, Стрелка Васильевского острова, Медный Всадник, здание Сената и Синода, Исаакиевский собор, памятник Николаю I, Зимний дворец, Спас-на-Крови, Марсово поле, Михайловский замок, Летний сад, Петропавловская крепость, Домик Петра.</w:t>
            </w:r>
            <w:proofErr w:type="gramEnd"/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в Кунсткамеру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- музей, основанный по указу Петра I с целью собирания и исследования раритетов, созданных природой и руками человека. В настоящее время собрание Музея антропологии и этнографии им. Петра Великого является одним из наиболее полных и интересных в мире и насчитывает более миллиона экспонатов, отражающих все многообразие культур народов Старого и Нового Света (ВОЗМОЖНА ЗАМЕНА на экскурсию в Зоологический музей).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Размещение в гостинице.</w:t>
            </w:r>
          </w:p>
          <w:p w:rsidR="00F901E9" w:rsidRPr="005316B5" w:rsidRDefault="005316B5" w:rsidP="005316B5">
            <w:pPr>
              <w:pStyle w:val="a8"/>
              <w:spacing w:before="0" w:beforeAutospacing="0" w:after="0" w:afterAutospacing="0"/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(Транспортное обслуживание </w:t>
            </w:r>
            <w:r w:rsidRPr="005316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6 часов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F901E9" w:rsidRPr="005316B5" w:rsidTr="005316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5316B5" w:rsidRDefault="00F901E9" w:rsidP="005316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B5" w:rsidRPr="00542649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264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Завтрак</w:t>
            </w:r>
            <w:r w:rsidR="00542649" w:rsidRPr="0054264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.</w:t>
            </w:r>
            <w:r w:rsidR="00542649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Встреча с гидом в холле гостиницы, пешеходный день.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Пешеходная экскурсия «Парадный Санкт-Петербург»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: Невский проспект, Казанский собор (с посещением), двор Строгановского дворца, Малая Морская улица, Исаакиевская площадь. </w:t>
            </w:r>
            <w:r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в Исаакиевский собор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- уникальный памятник отечественной архитектуры и один из лучших кафедральных соборов Европы. В оформлении интерьера многочисленные произведения живописи, мозаики, скульптуры, эффектное сочетание цветного камня и позолоты создают богатейшую цветовую гамму. Площадь Декабристов, Медный всадник, Адмиралтейская набережная, пристань со львами. </w:t>
            </w:r>
            <w:r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в Эрмитаж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- всемирно известный художественный музей, внесенный в книгу рекордов Гинесса, как имеющий самую длинную картинную галерею в мире. </w:t>
            </w:r>
            <w:r w:rsidRPr="00F67FD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="00BE7E9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="00BE7E9B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Окончание программы в центре города.</w:t>
            </w:r>
            <w:r w:rsidR="00BE7E9B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107B8C" w:rsidRPr="00F67FDC" w:rsidRDefault="005316B5" w:rsidP="00F67FDC">
            <w:pPr>
              <w:pStyle w:val="4"/>
              <w:shd w:val="clear" w:color="auto" w:fill="FFFFFF"/>
              <w:spacing w:before="0"/>
              <w:jc w:val="both"/>
              <w:textAlignment w:val="baseline"/>
              <w:outlineLvl w:val="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67F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Дополнительно</w:t>
            </w:r>
            <w:r w:rsidR="00F67FDC" w:rsidRPr="00F67F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п</w:t>
            </w:r>
            <w:r w:rsidRPr="00F67F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одъём на колоннаду Исаакиевского собора: панорама Санкт-Пете</w:t>
            </w:r>
            <w:r w:rsidR="00F67FDC" w:rsidRPr="00F67F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рбурга с высоты птичьего полёта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(Пешеходный день)</w:t>
            </w:r>
          </w:p>
        </w:tc>
      </w:tr>
      <w:tr w:rsidR="00907AE2" w:rsidRPr="005316B5" w:rsidTr="005316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7AE2" w:rsidRPr="005316B5" w:rsidRDefault="00815E51" w:rsidP="005316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B5" w:rsidRPr="00937BDE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7BD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Завтрак</w:t>
            </w:r>
            <w:r w:rsidR="00937BDE" w:rsidRPr="00937BD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.</w:t>
            </w:r>
            <w:r w:rsidR="00937BDE" w:rsidRPr="00937BDE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37BDE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Встреча с гидом в холле гостиницы, пешеходный день.</w:t>
            </w:r>
          </w:p>
          <w:p w:rsidR="00BE7E9B" w:rsidRDefault="00937BDE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Пешеходная э</w:t>
            </w:r>
            <w:r w:rsidR="005316B5"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кскурсия «Как начинался город»</w:t>
            </w:r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: Троицкая площадь, Заячий остров. </w:t>
            </w:r>
            <w:r w:rsidR="005316B5"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в Петропавловскую крепость.</w:t>
            </w:r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История основания города. </w:t>
            </w:r>
            <w:r w:rsidR="005316B5"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Посещение Собора Петра и Павла</w:t>
            </w:r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– усыпальницы российских императоров и императриц. Экскурс по династии Романовым. </w:t>
            </w:r>
            <w:r w:rsidR="005316B5" w:rsidRPr="00BE7E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Тюрьма Трубецкого бастиона</w:t>
            </w:r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как немой памятник истории революционного движения России и трагических судеб Отечества. Осмотр </w:t>
            </w:r>
            <w:proofErr w:type="spellStart"/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Ботного</w:t>
            </w:r>
            <w:proofErr w:type="spellEnd"/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домика, где хранится копия Ботика Петра I – «дедушки русского флота». </w:t>
            </w:r>
            <w:r w:rsidR="005316B5"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Знакомство с выставкой в Александровском саду</w:t>
            </w:r>
            <w:r w:rsidR="005316B5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– «Санкт-Петербург в миниатюре», где представлены бронзовые копии основных достопримечательностей в уменьшенном размере. </w:t>
            </w:r>
          </w:p>
          <w:p w:rsidR="005316B5" w:rsidRPr="00BE7E9B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7E9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="00BE7E9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="00BE7E9B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Окончание программы в центре города.</w:t>
            </w:r>
            <w:r w:rsidR="00BE7E9B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107B8C" w:rsidRDefault="005316B5" w:rsidP="00BE7E9B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E7E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Дополнительно</w:t>
            </w:r>
            <w:r w:rsidR="00BE7E9B" w:rsidRPr="00BE7E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Гранд Макет Россия / Петровская Акватория / Линейный корабль</w:t>
            </w:r>
            <w:r w:rsidRPr="00BE7E9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«Полтава».</w:t>
            </w:r>
          </w:p>
          <w:p w:rsidR="00BE7E9B" w:rsidRPr="00BE7E9B" w:rsidRDefault="00BE7E9B" w:rsidP="00BE7E9B">
            <w:pPr>
              <w:jc w:val="right"/>
            </w:pPr>
            <w:r w:rsidRPr="005316B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(Пешеходный день)</w:t>
            </w:r>
          </w:p>
        </w:tc>
      </w:tr>
      <w:tr w:rsidR="005316B5" w:rsidRPr="005316B5" w:rsidTr="005316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6B5" w:rsidRPr="005316B5" w:rsidRDefault="005316B5" w:rsidP="005316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B5" w:rsidRPr="00452469" w:rsidRDefault="00452469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7BD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  <w:r w:rsidRPr="00937BDE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Встреча с гидом в холле гостиницы, пешеходный день.</w:t>
            </w:r>
          </w:p>
          <w:p w:rsidR="00452469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«По следам литературных героев»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с посещением </w:t>
            </w:r>
            <w:r w:rsidRPr="00CE3F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одного из музеев-квартир русских писателей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(Пушкина, Достоевского, Некрасова, Ахматовой). </w:t>
            </w:r>
            <w:r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в Русский Музей</w:t>
            </w:r>
            <w:r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- первый в стране государственный музей русского изобразительного искусства, уникальное хранилище художественных ценностей. В настоящее время в собрание Русского музея входят следующие отделы: русская и советская живопись, скульптура, графика, декоративно-прикладное и народное искусство.  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46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="0045246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="00452469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Окончание программы в центре города.</w:t>
            </w:r>
            <w:r w:rsidR="00452469" w:rsidRPr="005316B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5316B5" w:rsidRDefault="005316B5" w:rsidP="00DA4184">
            <w:pPr>
              <w:pStyle w:val="4"/>
              <w:shd w:val="clear" w:color="auto" w:fill="FFFFFF"/>
              <w:spacing w:before="0"/>
              <w:jc w:val="both"/>
              <w:textAlignment w:val="baseline"/>
              <w:outlineLvl w:val="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A418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Дополнительно</w:t>
            </w:r>
            <w:r w:rsidR="00DA4184" w:rsidRPr="00DA418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Pr="00DA418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Океанариум</w:t>
            </w:r>
            <w:r w:rsidR="00DA418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/ Лабиринтум / КидБург</w:t>
            </w:r>
          </w:p>
          <w:p w:rsidR="00DA4184" w:rsidRPr="00DA4184" w:rsidRDefault="00DA4184" w:rsidP="00DA4184">
            <w:pPr>
              <w:jc w:val="right"/>
            </w:pPr>
            <w:r w:rsidRPr="005316B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(Пешеходный день)</w:t>
            </w:r>
          </w:p>
        </w:tc>
      </w:tr>
      <w:tr w:rsidR="005316B5" w:rsidRPr="005316B5" w:rsidTr="005316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6B5" w:rsidRPr="005316B5" w:rsidRDefault="005316B5" w:rsidP="005316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16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84" w:rsidRPr="00452469" w:rsidRDefault="00DA4184" w:rsidP="00DA4184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7BD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  <w:r w:rsidRPr="00937BDE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Встреча с гидом в холле гостиницы, </w:t>
            </w:r>
            <w:r w:rsidR="007414CC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посадка в автобус с багажом.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6B5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Автобусная экскурсия «Загородная жизнь императорского двора».</w:t>
            </w:r>
            <w:r w:rsidR="00E41ED2"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Экскурсия в один из пригородов на выбор:</w:t>
            </w:r>
          </w:p>
          <w:p w:rsidR="00DA4184" w:rsidRPr="00AD2203" w:rsidRDefault="00DA4184" w:rsidP="00DA418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ПЕТЕРГОФ.</w:t>
            </w:r>
            <w:r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D22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Загородная автобусная экскурсия </w:t>
            </w: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>«Петергоф – Русский Версаль»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. Петергоф – летняя императорская резиденция, строится по замыслу Петра </w:t>
            </w:r>
            <w:r w:rsidRPr="00AD22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в подражание загородной усадьбе французских королей, но в дальнейшем по своему воплощению затмевает все мировые аналоги. Экскурсия  по </w:t>
            </w: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>Нижнему парку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блеск фонтанов и роскошь дворцов. </w:t>
            </w: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Посещение одного из малых дворцов 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– личные императорские дворцы </w:t>
            </w:r>
            <w:proofErr w:type="gramStart"/>
            <w:r w:rsidRPr="00AD2203">
              <w:rPr>
                <w:rFonts w:ascii="Arial" w:eastAsia="Times New Roman" w:hAnsi="Arial" w:cs="Arial"/>
                <w:sz w:val="20"/>
                <w:szCs w:val="20"/>
              </w:rPr>
              <w:t>представляют из себя</w:t>
            </w:r>
            <w:proofErr w:type="gramEnd"/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постройки 18 века, служившие для проведения увеселительных мероприятий и парадных приёмов, а также предназначенные для личных нужд императорской семьи. </w:t>
            </w:r>
          </w:p>
          <w:p w:rsidR="00DA4184" w:rsidRPr="00AD2203" w:rsidRDefault="00DA4184" w:rsidP="00DA41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ЦАРСКОЕ СЕЛО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*** Посещение Екатерининского дворца – жемчужина загородных императорских дворцов, шедевр барокко и великого зодчего Растрелли, роскошные и неподражаемые анфилады комнат, в числе которых знаменитая Янтарная Комната. Прогулка по Екатерининскому парку, одному из самых красивых пригородных парков Санкт-Петербурга. </w:t>
            </w:r>
          </w:p>
          <w:p w:rsidR="00DA4184" w:rsidRPr="00AD2203" w:rsidRDefault="00DA4184" w:rsidP="00DA41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ПАВЛОВСК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 Посещение Павловского дворца – уникального императорского дворца, шедевра европейских и российских зодчих. По-домашнему уютный, камерный дворец, в котором чувствуешь душу их владельцев – будущего императора Павла и его супругу Марию Федоровну – полностью раскрывается перед посетителями и заставляет влюбиться в себя. Прогулка по Павловскому парку, который считается самым романтичным и очаровательным в зелёном ожерелье садов и парков Санкт-Петербурга.</w:t>
            </w:r>
          </w:p>
          <w:p w:rsidR="00DA4184" w:rsidRPr="00AD2203" w:rsidRDefault="00DA4184" w:rsidP="00DA41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ГАТЧИНА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 Посещение Гатчинского Дворца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монументального загородного дворца-замка императора Павла</w:t>
            </w:r>
            <w:proofErr w:type="gramStart"/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П</w:t>
            </w:r>
            <w:proofErr w:type="gramEnd"/>
            <w:r w:rsidRPr="00AD2203">
              <w:rPr>
                <w:rFonts w:ascii="Arial" w:eastAsia="Times New Roman" w:hAnsi="Arial" w:cs="Arial"/>
                <w:sz w:val="20"/>
                <w:szCs w:val="20"/>
              </w:rPr>
              <w:t>ервого. Самобытное произведение русской архитектуры с элементами средневековой европейской стилистики поражает воображение своей простотой и гармонией с окружающими пейзажами. Создаётся впечатление, что сама природа позаботилась о красоте здешних мест, а человек лишь подправил умелой рукой и создал великолепный по красоте парк вокруг Серебряного озера.</w:t>
            </w:r>
          </w:p>
          <w:p w:rsidR="00DA4184" w:rsidRPr="000F239D" w:rsidRDefault="00DA4184" w:rsidP="00DA41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F239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Обед.  </w:t>
            </w:r>
          </w:p>
          <w:p w:rsidR="00DA4184" w:rsidRPr="000F239D" w:rsidRDefault="00DA4184" w:rsidP="00DA418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239D">
              <w:rPr>
                <w:rFonts w:ascii="Arial" w:eastAsia="Times New Roman" w:hAnsi="Arial" w:cs="Arial"/>
                <w:bCs/>
                <w:sz w:val="20"/>
                <w:szCs w:val="20"/>
              </w:rPr>
              <w:t>Окончание программы на вокзале.</w:t>
            </w:r>
          </w:p>
          <w:p w:rsidR="00DA4184" w:rsidRPr="00AD2203" w:rsidRDefault="00DA4184" w:rsidP="00DA41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***ДЕТЯМ ОТ 16 ЛЕТ ДОПЛАТА ЗА ЦАРСКОЕ СЕЛО – </w:t>
            </w:r>
            <w:r w:rsidRPr="00AD2203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рублей к стоимости программы.</w:t>
            </w:r>
          </w:p>
          <w:p w:rsidR="005316B5" w:rsidRPr="005316B5" w:rsidRDefault="005316B5" w:rsidP="00D76F5C">
            <w:pPr>
              <w:pStyle w:val="programm-day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41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  <w:p w:rsidR="005316B5" w:rsidRPr="005316B5" w:rsidRDefault="00DA4184" w:rsidP="005316B5">
            <w:pPr>
              <w:pStyle w:val="transport-hours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 (Транспортное обслуживание </w:t>
            </w:r>
            <w:r w:rsidR="005316B5" w:rsidRPr="005316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7 часов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5316B5" w:rsidRPr="005316B5" w:rsidRDefault="005316B5" w:rsidP="005316B5">
            <w:pPr>
              <w:pStyle w:val="programm-day-p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rFonts w:ascii="Arial" w:hAnsi="Arial" w:cs="Arial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</w:tbl>
    <w:p w:rsidR="0093205B" w:rsidRDefault="0093205B" w:rsidP="0020768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1D4D4F" w:rsidRDefault="001D4D4F" w:rsidP="0020768F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701"/>
        <w:gridCol w:w="992"/>
        <w:gridCol w:w="993"/>
        <w:gridCol w:w="992"/>
        <w:gridCol w:w="993"/>
      </w:tblGrid>
      <w:tr w:rsidR="00DD0ECB" w:rsidRPr="00960B45" w:rsidTr="005D0831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ECB" w:rsidRPr="00960B45" w:rsidRDefault="00DD0ECB" w:rsidP="005D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Проживание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DD0ECB" w:rsidRPr="00960B45" w:rsidRDefault="00DD0ECB" w:rsidP="005D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7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ECB" w:rsidRPr="00960B45" w:rsidRDefault="00DD0ECB" w:rsidP="005D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Руб./чел.</w:t>
            </w:r>
          </w:p>
        </w:tc>
      </w:tr>
      <w:tr w:rsidR="00DD0ECB" w:rsidRPr="00960B45" w:rsidTr="005D0831">
        <w:trPr>
          <w:trHeight w:val="20"/>
        </w:trPr>
        <w:tc>
          <w:tcPr>
            <w:tcW w:w="48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0ECB" w:rsidRPr="00960B45" w:rsidRDefault="00DD0ECB" w:rsidP="005D08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DD0ECB" w:rsidRPr="00960B45" w:rsidRDefault="00DD0ECB" w:rsidP="005D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D0ECB" w:rsidRPr="00960B45" w:rsidRDefault="00DD0ECB" w:rsidP="005D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11+1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D0ECB" w:rsidRPr="00960B45" w:rsidRDefault="00DD0ECB" w:rsidP="005D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22+2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D0ECB" w:rsidRPr="00960B45" w:rsidRDefault="00DD0ECB" w:rsidP="005D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33+3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D0ECB" w:rsidRPr="00960B45" w:rsidRDefault="00DD0ECB" w:rsidP="005D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44+4</w:t>
            </w:r>
          </w:p>
        </w:tc>
      </w:tr>
      <w:tr w:rsidR="00F6600D" w:rsidRPr="00960B45" w:rsidTr="005D0831">
        <w:trPr>
          <w:trHeight w:val="248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600D" w:rsidRPr="00047840" w:rsidRDefault="00F6600D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Хостел «Граффити»  </w:t>
            </w:r>
          </w:p>
          <w:p w:rsidR="00F6600D" w:rsidRPr="00047840" w:rsidRDefault="00F6600D" w:rsidP="006010A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Лиговский просп., 33-35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4-6-8-10-местн. </w:t>
            </w:r>
            <w:r w:rsidR="006010A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 с удобствами на этаже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br/>
              <w:t>завтрак «накрытие»</w:t>
            </w:r>
          </w:p>
        </w:tc>
        <w:tc>
          <w:tcPr>
            <w:tcW w:w="1701" w:type="dxa"/>
            <w:vAlign w:val="center"/>
          </w:tcPr>
          <w:p w:rsidR="00F6600D" w:rsidRPr="00960B45" w:rsidRDefault="00F6600D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27.04 - 31.08.19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EC8" w:rsidRPr="00E53070" w:rsidRDefault="00865238" w:rsidP="00865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EC8" w:rsidRPr="00F54373" w:rsidRDefault="00F54373" w:rsidP="00F5437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54373">
              <w:rPr>
                <w:rFonts w:ascii="Arial CYR" w:hAnsi="Arial CYR" w:cs="Arial CYR"/>
                <w:bCs/>
                <w:sz w:val="20"/>
                <w:szCs w:val="20"/>
              </w:rPr>
              <w:t>13380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EC8" w:rsidRPr="00E53070" w:rsidRDefault="00F54373" w:rsidP="00F5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EC8" w:rsidRPr="00E53070" w:rsidRDefault="00F54373" w:rsidP="00F54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11820</w:t>
            </w:r>
          </w:p>
        </w:tc>
      </w:tr>
      <w:tr w:rsidR="007A04AC" w:rsidRPr="00960B45" w:rsidTr="005D0831">
        <w:trPr>
          <w:trHeight w:val="31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A04AC" w:rsidRPr="00047840" w:rsidRDefault="00297F49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7F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7.9pt;height:15.6pt" fillcolor="#ffc000">
                  <v:shadow opacity="52429f"/>
                  <v:textpath style="font-family:&quot;Arial Black&quot;;font-style:italic;v-text-kern:t" trim="t" fitpath="t" string="NEW!!!"/>
                </v:shape>
              </w:pict>
            </w:r>
            <w:r w:rsidR="007A04AC" w:rsidRPr="000478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7A04AC" w:rsidRPr="000478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7A04AC" w:rsidRPr="00047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Отель «</w:t>
            </w:r>
            <w:r w:rsidR="007A04AC" w:rsidRPr="00047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MEININGER</w:t>
            </w:r>
            <w:r w:rsidR="007A04AC" w:rsidRPr="00047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Никольский» *** </w:t>
            </w:r>
          </w:p>
          <w:p w:rsidR="007A04AC" w:rsidRPr="00047840" w:rsidRDefault="007A04AC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ул. Садовая, 62</w:t>
            </w:r>
          </w:p>
          <w:p w:rsidR="007A04AC" w:rsidRPr="00047840" w:rsidRDefault="007A04AC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4-5-6-мест. </w:t>
            </w:r>
            <w:r w:rsidR="006010A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 с удобствами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7A04AC" w:rsidRPr="00047840" w:rsidRDefault="007A04AC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A04AC" w:rsidRPr="00960B45" w:rsidRDefault="007A04AC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27.04 - 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21.06.19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23.06 - 02.07.19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C79DF" w:rsidRPr="003C79DF" w:rsidRDefault="003C79DF" w:rsidP="003C7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0011" w:rsidRPr="00820011" w:rsidRDefault="003C79DF" w:rsidP="00820011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13980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0011" w:rsidRPr="00820011" w:rsidRDefault="003C79DF" w:rsidP="00820011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0011" w:rsidRPr="007147CC" w:rsidRDefault="003C79DF" w:rsidP="003C7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12460</w:t>
            </w:r>
          </w:p>
        </w:tc>
      </w:tr>
      <w:tr w:rsidR="00F6600D" w:rsidRPr="00960B45" w:rsidTr="005D0831">
        <w:trPr>
          <w:trHeight w:val="275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00D" w:rsidRPr="00960B45" w:rsidRDefault="00F6600D" w:rsidP="005D08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00D" w:rsidRPr="00960B45" w:rsidRDefault="00F6600D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21.06 – 23.06.19</w:t>
            </w:r>
          </w:p>
          <w:p w:rsidR="00F6600D" w:rsidRPr="006F66F6" w:rsidRDefault="00F6600D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02.07 – 12.07.19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011" w:rsidRPr="009D7485" w:rsidRDefault="009D7485" w:rsidP="009D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011" w:rsidRPr="009D7485" w:rsidRDefault="009D7485" w:rsidP="009D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A7F" w:rsidRPr="009D7485" w:rsidRDefault="009D7485" w:rsidP="009D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A7F" w:rsidRPr="009D7485" w:rsidRDefault="009D7485" w:rsidP="009D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13250</w:t>
            </w:r>
          </w:p>
        </w:tc>
      </w:tr>
      <w:tr w:rsidR="00F6600D" w:rsidRPr="00960B45" w:rsidTr="005D0831">
        <w:trPr>
          <w:trHeight w:val="408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00D" w:rsidRPr="00960B45" w:rsidRDefault="00F6600D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00D" w:rsidRPr="00960B45" w:rsidRDefault="00F6600D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13.07 – 27.07.19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31.07 – 31.08.19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472620" w:rsidRDefault="00472620" w:rsidP="00472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16990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DA2120" w:rsidRDefault="00472620" w:rsidP="00DA2120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472620" w:rsidRDefault="00472620" w:rsidP="00472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DA2120" w:rsidRDefault="00472620" w:rsidP="00DA2120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14120</w:t>
            </w:r>
          </w:p>
        </w:tc>
      </w:tr>
      <w:tr w:rsidR="00F6600D" w:rsidRPr="00960B45" w:rsidTr="005D0831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00D" w:rsidRPr="00960B45" w:rsidRDefault="00F6600D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00D" w:rsidRPr="00960B45" w:rsidRDefault="00F6600D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28.07 – 30.07.19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DA2120" w:rsidRDefault="00B7130E" w:rsidP="00DA2120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B7130E" w:rsidRDefault="00B7130E" w:rsidP="00B713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6E6D60" w:rsidRDefault="006E6D60" w:rsidP="006E6D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2120" w:rsidRPr="00DA2120" w:rsidRDefault="006E6D60" w:rsidP="00DA2120">
            <w:pPr>
              <w:jc w:val="center"/>
              <w:rPr>
                <w:rFonts w:ascii="Arial CYR" w:hAnsi="Arial CYR" w:cs="Arial CYR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14120</w:t>
            </w:r>
          </w:p>
        </w:tc>
      </w:tr>
      <w:tr w:rsidR="00285D23" w:rsidRPr="00960B45" w:rsidTr="00EC3E37">
        <w:trPr>
          <w:trHeight w:val="34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D23" w:rsidRPr="00047840" w:rsidRDefault="00285D23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«Звёздный» **</w:t>
            </w:r>
          </w:p>
          <w:p w:rsidR="00285D23" w:rsidRPr="00047840" w:rsidRDefault="00285D23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Пулковская, 6</w:t>
            </w:r>
          </w:p>
          <w:p w:rsidR="00285D23" w:rsidRPr="00047840" w:rsidRDefault="00285D23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3-4-местн. </w:t>
            </w:r>
            <w:r w:rsidR="006010A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 с удобствами</w:t>
            </w:r>
          </w:p>
          <w:p w:rsidR="00285D23" w:rsidRPr="00047840" w:rsidRDefault="00285D23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«континентальный»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D23" w:rsidRPr="00960B45" w:rsidRDefault="00285D23" w:rsidP="00EC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28.04 </w:t>
            </w:r>
            <w:r w:rsidR="00D90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–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31.08.19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D23" w:rsidRPr="005511A3" w:rsidRDefault="005511A3" w:rsidP="00EC3E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D23" w:rsidRDefault="00285D23" w:rsidP="00EC3E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14230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D23" w:rsidRDefault="00285D23" w:rsidP="00EC3E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D23" w:rsidRDefault="00285D23" w:rsidP="00EC3E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12680</w:t>
            </w:r>
          </w:p>
        </w:tc>
      </w:tr>
      <w:tr w:rsidR="00AC1B4F" w:rsidRPr="00960B45" w:rsidTr="005D0831">
        <w:trPr>
          <w:trHeight w:val="1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B4F" w:rsidRPr="00047840" w:rsidRDefault="00AC1B4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«Андерсен» ***</w:t>
            </w:r>
          </w:p>
          <w:p w:rsidR="00AC1B4F" w:rsidRPr="00047840" w:rsidRDefault="00297F49" w:rsidP="00193B14">
            <w:pPr>
              <w:spacing w:after="0" w:line="240" w:lineRule="auto"/>
              <w:rPr>
                <w:rStyle w:val="key-valueitem-value"/>
                <w:rFonts w:ascii="Arial" w:hAnsi="Arial" w:cs="Arial"/>
                <w:sz w:val="18"/>
                <w:szCs w:val="18"/>
              </w:rPr>
            </w:pPr>
            <w:hyperlink r:id="rId6" w:tgtFrame="_blank" w:history="1">
              <w:r w:rsidR="00AC1B4F" w:rsidRPr="00047840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ул. Чапыгина, 4</w:t>
              </w:r>
              <w:proofErr w:type="gramStart"/>
            </w:hyperlink>
            <w:r w:rsidR="00AC1B4F"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А</w:t>
            </w:r>
            <w:proofErr w:type="gramEnd"/>
          </w:p>
          <w:p w:rsidR="00AC1B4F" w:rsidRPr="00047840" w:rsidRDefault="00AC1B4F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AC1B4F" w:rsidRPr="00047840" w:rsidRDefault="00AC1B4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B4F" w:rsidRPr="000852D1" w:rsidRDefault="00AC1B4F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01.05 – 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1B4F" w:rsidRDefault="00AC1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16540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1B4F" w:rsidRDefault="00AC1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15370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1B4F" w:rsidRDefault="00AC1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1B4F" w:rsidRDefault="00AC1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13830</w:t>
            </w:r>
          </w:p>
        </w:tc>
      </w:tr>
      <w:tr w:rsidR="00B86035" w:rsidRPr="00960B45" w:rsidTr="005D0831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035" w:rsidRPr="00960B45" w:rsidRDefault="00B86035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035" w:rsidRPr="00960B45" w:rsidRDefault="00B86035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 – 09.06.19</w:t>
            </w:r>
          </w:p>
          <w:p w:rsidR="00B86035" w:rsidRPr="00960B45" w:rsidRDefault="00B86035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14950</w:t>
            </w:r>
          </w:p>
        </w:tc>
      </w:tr>
      <w:tr w:rsidR="00B86035" w:rsidRPr="00960B45" w:rsidTr="005D0831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035" w:rsidRPr="00960B45" w:rsidRDefault="00B86035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035" w:rsidRPr="000852D1" w:rsidRDefault="00B86035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10.06 – 30.06.19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 w:rsidP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 w:rsidP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 w:rsidP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6035" w:rsidRDefault="00B86035" w:rsidP="00B8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17460</w:t>
            </w:r>
          </w:p>
        </w:tc>
      </w:tr>
      <w:tr w:rsidR="00AC095E" w:rsidRPr="00960B45" w:rsidTr="00137614">
        <w:trPr>
          <w:trHeight w:val="54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95E" w:rsidRPr="00047840" w:rsidRDefault="00AC095E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«Октябрьская»****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Style w:val="addresstextsmall"/>
                <w:rFonts w:ascii="Arial" w:hAnsi="Arial" w:cs="Arial"/>
                <w:sz w:val="18"/>
                <w:szCs w:val="18"/>
              </w:rPr>
              <w:t>Лиговский проспект, 10/118</w:t>
            </w:r>
          </w:p>
          <w:p w:rsidR="00AC095E" w:rsidRPr="00047840" w:rsidRDefault="00AC095E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3-4-х местное 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AC095E" w:rsidRPr="00047840" w:rsidRDefault="00AC095E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95E" w:rsidRPr="00D51BE3" w:rsidRDefault="00AC095E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095E" w:rsidRDefault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095E" w:rsidRDefault="00AC095E" w:rsidP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095E" w:rsidRDefault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95E" w:rsidRPr="00AC095E" w:rsidRDefault="00AC095E" w:rsidP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14850</w:t>
            </w:r>
          </w:p>
        </w:tc>
      </w:tr>
      <w:tr w:rsidR="00AC095E" w:rsidRPr="00960B45" w:rsidTr="00BD4F56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95E" w:rsidRPr="00960B45" w:rsidRDefault="00AC095E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95E" w:rsidRPr="00960B45" w:rsidRDefault="00AC095E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095E" w:rsidRDefault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095E" w:rsidRDefault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C095E" w:rsidRDefault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95E" w:rsidRPr="00AC095E" w:rsidRDefault="00AC095E" w:rsidP="00AC0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15760</w:t>
            </w:r>
          </w:p>
        </w:tc>
      </w:tr>
      <w:tr w:rsidR="00270E19" w:rsidRPr="00960B45" w:rsidTr="000852D1">
        <w:trPr>
          <w:trHeight w:val="2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047840" w:rsidRDefault="00270E19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Отель «365» </w:t>
            </w:r>
          </w:p>
          <w:p w:rsidR="00270E19" w:rsidRPr="00047840" w:rsidRDefault="00270E19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Боровая, 104</w:t>
            </w:r>
          </w:p>
          <w:p w:rsidR="006010AE" w:rsidRPr="00047840" w:rsidRDefault="006010AE" w:rsidP="0060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270E19" w:rsidRPr="00047840" w:rsidRDefault="00270E19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0852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27.04 </w:t>
            </w:r>
            <w:r w:rsidR="00D908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15780</w:t>
            </w:r>
          </w:p>
        </w:tc>
      </w:tr>
      <w:tr w:rsidR="00270E19" w:rsidRPr="00960B45" w:rsidTr="002824EF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0852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06.05 </w:t>
            </w:r>
            <w:r w:rsidR="00D908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04.06.19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14950</w:t>
            </w:r>
          </w:p>
        </w:tc>
      </w:tr>
      <w:tr w:rsidR="00270E19" w:rsidRPr="00960B45" w:rsidTr="002824EF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0852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05.06 </w:t>
            </w:r>
            <w:r w:rsidR="00D908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19130</w:t>
            </w:r>
          </w:p>
        </w:tc>
      </w:tr>
      <w:tr w:rsidR="00270E19" w:rsidRPr="00960B45" w:rsidTr="002824EF">
        <w:trPr>
          <w:trHeight w:val="109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E19" w:rsidRPr="00960B45" w:rsidRDefault="00270E19" w:rsidP="000852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07.07 </w:t>
            </w:r>
            <w:r w:rsidR="00D908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0E19" w:rsidRDefault="00270E19" w:rsidP="00270E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14120</w:t>
            </w:r>
          </w:p>
        </w:tc>
      </w:tr>
      <w:tr w:rsidR="004E53D8" w:rsidRPr="00960B45" w:rsidTr="002824EF">
        <w:trPr>
          <w:trHeight w:val="335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3D8" w:rsidRPr="00047840" w:rsidRDefault="004E53D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«Россия» ***</w:t>
            </w:r>
          </w:p>
          <w:p w:rsidR="004E53D8" w:rsidRPr="00047840" w:rsidRDefault="004E53D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площадь Чернышевского, 11</w:t>
            </w:r>
          </w:p>
          <w:p w:rsidR="006010AE" w:rsidRPr="00047840" w:rsidRDefault="006010AE" w:rsidP="0060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4E53D8" w:rsidRPr="00047840" w:rsidRDefault="004E53D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3D8" w:rsidRPr="00960B45" w:rsidRDefault="004E53D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13.05.19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  <w:t>14.07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16340</w:t>
            </w:r>
          </w:p>
        </w:tc>
      </w:tr>
      <w:tr w:rsidR="004E53D8" w:rsidRPr="00960B45" w:rsidTr="002824EF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3D8" w:rsidRPr="00960B45" w:rsidRDefault="004E53D8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3D8" w:rsidRPr="00960B45" w:rsidRDefault="004E53D8" w:rsidP="004E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13.05 </w:t>
            </w:r>
            <w:r w:rsidR="00D90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–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14.07.19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53D8" w:rsidRDefault="004E5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19130</w:t>
            </w:r>
          </w:p>
        </w:tc>
      </w:tr>
      <w:tr w:rsidR="00457623" w:rsidRPr="00960B45" w:rsidTr="002824EF">
        <w:trPr>
          <w:trHeight w:val="43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7623" w:rsidRPr="00047840" w:rsidRDefault="00457623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«Октябрьская» ****</w:t>
            </w:r>
          </w:p>
          <w:p w:rsidR="00457623" w:rsidRPr="00047840" w:rsidRDefault="00457623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Style w:val="addresstextsmall"/>
                <w:rFonts w:ascii="Arial" w:hAnsi="Arial" w:cs="Arial"/>
                <w:sz w:val="18"/>
                <w:szCs w:val="18"/>
              </w:rPr>
              <w:t>Лиговский проспект, 10/118</w:t>
            </w:r>
          </w:p>
          <w:p w:rsidR="00457623" w:rsidRPr="00047840" w:rsidRDefault="00457623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457623" w:rsidRPr="00047840" w:rsidRDefault="00457623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7623" w:rsidRPr="000852D1" w:rsidRDefault="00457623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17460</w:t>
            </w:r>
          </w:p>
        </w:tc>
      </w:tr>
      <w:tr w:rsidR="00457623" w:rsidRPr="00960B45" w:rsidTr="002824EF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7623" w:rsidRPr="00960B45" w:rsidRDefault="00457623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7623" w:rsidRPr="000852D1" w:rsidRDefault="00457623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18650</w:t>
            </w:r>
          </w:p>
        </w:tc>
      </w:tr>
      <w:tr w:rsidR="00457623" w:rsidRPr="00960B45" w:rsidTr="002824EF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7623" w:rsidRPr="00960B45" w:rsidRDefault="00457623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7623" w:rsidRPr="000852D1" w:rsidRDefault="00457623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14.05 – 13.07.19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7623" w:rsidRDefault="00457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24680</w:t>
            </w:r>
          </w:p>
        </w:tc>
      </w:tr>
      <w:tr w:rsidR="00B576C3" w:rsidRPr="00960B45" w:rsidTr="002824EF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6C3" w:rsidRPr="00960B45" w:rsidRDefault="00B576C3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6C3" w:rsidRPr="000852D1" w:rsidRDefault="00B576C3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6C3" w:rsidRDefault="00B57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6C3" w:rsidRDefault="00B57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6C3" w:rsidRDefault="00B57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6C3" w:rsidRDefault="00B576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</w:tr>
      <w:tr w:rsidR="00350F64" w:rsidRPr="00960B45" w:rsidTr="002824EF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64" w:rsidRPr="00047840" w:rsidRDefault="00350F64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lastRenderedPageBreak/>
              <w:t>Гостиница «Юность»</w:t>
            </w:r>
          </w:p>
          <w:p w:rsidR="00350F64" w:rsidRPr="006010AE" w:rsidRDefault="00350F64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047840">
              <w:rPr>
                <w:rFonts w:ascii="Arial" w:hAnsi="Arial" w:cs="Arial"/>
                <w:sz w:val="18"/>
                <w:szCs w:val="18"/>
              </w:rPr>
              <w:t>Бумажная</w:t>
            </w:r>
            <w:proofErr w:type="gramEnd"/>
            <w:r w:rsidRPr="00047840">
              <w:rPr>
                <w:rFonts w:ascii="Arial" w:hAnsi="Arial" w:cs="Arial"/>
                <w:sz w:val="18"/>
                <w:szCs w:val="18"/>
              </w:rPr>
              <w:t>, 7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2-3-4-х местное размещение </w:t>
            </w:r>
            <w:r w:rsidR="006010AE"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с удобствами на БЛОК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64" w:rsidRPr="00960B45" w:rsidRDefault="00350F64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12270</w:t>
            </w:r>
          </w:p>
        </w:tc>
      </w:tr>
      <w:tr w:rsidR="00350F64" w:rsidRPr="00960B45" w:rsidTr="002824EF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64" w:rsidRPr="00960B45" w:rsidRDefault="00350F64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64" w:rsidRPr="000852D1" w:rsidRDefault="00350F64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13270</w:t>
            </w:r>
          </w:p>
        </w:tc>
      </w:tr>
      <w:tr w:rsidR="00350F64" w:rsidRPr="00960B45" w:rsidTr="002824EF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64" w:rsidRPr="00960B45" w:rsidRDefault="00350F64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64" w:rsidRPr="000852D1" w:rsidRDefault="00350F64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50F64" w:rsidRDefault="0035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11580</w:t>
            </w:r>
          </w:p>
        </w:tc>
      </w:tr>
      <w:tr w:rsidR="00B81630" w:rsidRPr="00960B45" w:rsidTr="00B81630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Pr="00B81630" w:rsidRDefault="00B81630" w:rsidP="00B816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shd w:val="clear" w:color="auto" w:fill="F7F7F7"/>
              </w:rPr>
            </w:pPr>
            <w:r w:rsidRPr="00B81630">
              <w:rPr>
                <w:rFonts w:ascii="Arial" w:hAnsi="Arial" w:cs="Arial"/>
                <w:b/>
                <w:shd w:val="clear" w:color="auto" w:fill="F7F7F7"/>
              </w:rPr>
              <w:t>Гостиница «</w:t>
            </w:r>
            <w:proofErr w:type="spellStart"/>
            <w:r w:rsidRPr="00B81630">
              <w:rPr>
                <w:rFonts w:ascii="Arial" w:hAnsi="Arial" w:cs="Arial"/>
                <w:b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b/>
                <w:shd w:val="clear" w:color="auto" w:fill="F7F7F7"/>
              </w:rPr>
              <w:t>»</w:t>
            </w:r>
            <w:r w:rsidRPr="00B81630">
              <w:rPr>
                <w:rFonts w:ascii="Arial" w:hAnsi="Arial" w:cs="Arial"/>
                <w:b/>
                <w:shd w:val="clear" w:color="auto" w:fill="F7F7F7"/>
              </w:rPr>
              <w:br/>
            </w:r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ул. </w:t>
            </w:r>
            <w:proofErr w:type="spellStart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д. 56 </w:t>
            </w:r>
          </w:p>
          <w:p w:rsidR="00B81630" w:rsidRPr="00B81630" w:rsidRDefault="00B81630" w:rsidP="00B8163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3-4-местн. </w:t>
            </w:r>
            <w:r w:rsidR="006010A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Размещение 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с удобствами на БЛОК</w:t>
            </w:r>
          </w:p>
          <w:p w:rsidR="00B81630" w:rsidRPr="00960B45" w:rsidRDefault="00B81630" w:rsidP="00B8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Pr="00960B45" w:rsidRDefault="00B81630" w:rsidP="00B81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Default="00B81630" w:rsidP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Default="00B81630" w:rsidP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Default="00B81630" w:rsidP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Default="00B81630" w:rsidP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14380</w:t>
            </w:r>
          </w:p>
        </w:tc>
      </w:tr>
      <w:tr w:rsidR="00B81630" w:rsidRPr="00960B45" w:rsidTr="0058271A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Pr="00B81630" w:rsidRDefault="00B81630" w:rsidP="00B81630">
            <w:pPr>
              <w:spacing w:after="0" w:line="240" w:lineRule="auto"/>
              <w:rPr>
                <w:rFonts w:ascii="Arial" w:hAnsi="Arial" w:cs="Arial"/>
                <w:b/>
                <w:shd w:val="clear" w:color="auto" w:fill="F7F7F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Default="00B81630" w:rsidP="00B81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14.06.19</w:t>
            </w:r>
          </w:p>
          <w:p w:rsidR="00B81630" w:rsidRDefault="00B81630" w:rsidP="00B81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13270</w:t>
            </w:r>
          </w:p>
        </w:tc>
      </w:tr>
      <w:tr w:rsidR="00B81630" w:rsidRPr="00960B45" w:rsidTr="0058271A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Pr="00B81630" w:rsidRDefault="00B81630" w:rsidP="00B81630">
            <w:pPr>
              <w:spacing w:after="0" w:line="240" w:lineRule="auto"/>
              <w:rPr>
                <w:rFonts w:ascii="Arial" w:hAnsi="Arial" w:cs="Arial"/>
                <w:b/>
                <w:shd w:val="clear" w:color="auto" w:fill="F7F7F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1630" w:rsidRDefault="00B81630" w:rsidP="00B81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 w:rsidP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81630" w:rsidRDefault="00B81630" w:rsidP="00B81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</w:tr>
      <w:tr w:rsidR="00A76F92" w:rsidRPr="00960B45" w:rsidTr="002824EF">
        <w:trPr>
          <w:trHeight w:val="13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F92" w:rsidRPr="00047840" w:rsidRDefault="00A76F92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</w:t>
            </w:r>
            <w:proofErr w:type="spell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Инжэкон</w:t>
            </w:r>
            <w:proofErr w:type="spell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»</w:t>
            </w:r>
          </w:p>
          <w:p w:rsidR="00A76F92" w:rsidRPr="00047840" w:rsidRDefault="00A76F92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Социалистическая, 16</w:t>
            </w:r>
          </w:p>
          <w:p w:rsidR="00A76F92" w:rsidRPr="00047840" w:rsidRDefault="00A76F92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2-3-х местное размещение</w:t>
            </w:r>
          </w:p>
          <w:p w:rsidR="00A76F92" w:rsidRPr="00047840" w:rsidRDefault="00A76F92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F92" w:rsidRPr="000852D1" w:rsidRDefault="00A76F92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30.04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14370</w:t>
            </w:r>
          </w:p>
        </w:tc>
      </w:tr>
      <w:tr w:rsidR="00A76F92" w:rsidRPr="00960B45" w:rsidTr="002824EF">
        <w:trPr>
          <w:trHeight w:val="26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F92" w:rsidRPr="00960B45" w:rsidRDefault="00A76F92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F92" w:rsidRPr="00960B45" w:rsidRDefault="00A76F92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30.07.19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76F92" w:rsidRDefault="00A76F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15670</w:t>
            </w:r>
          </w:p>
        </w:tc>
      </w:tr>
      <w:tr w:rsidR="00DA338A" w:rsidRPr="00960B45" w:rsidTr="002824EF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38A" w:rsidRPr="00047840" w:rsidRDefault="00DA338A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«Карелия» ****</w:t>
            </w:r>
          </w:p>
          <w:p w:rsidR="00DA338A" w:rsidRPr="00047840" w:rsidRDefault="00DA338A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ул. Маршала </w:t>
            </w:r>
            <w:proofErr w:type="spellStart"/>
            <w:proofErr w:type="gramStart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</w:t>
            </w:r>
            <w:proofErr w:type="gramEnd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ухачевского</w:t>
            </w:r>
            <w:proofErr w:type="spellEnd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27/2 </w:t>
            </w:r>
          </w:p>
          <w:p w:rsidR="00DA338A" w:rsidRPr="00047840" w:rsidRDefault="00DA338A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DA338A" w:rsidRPr="00047840" w:rsidRDefault="00DA338A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38A" w:rsidRPr="000852D1" w:rsidRDefault="00DA338A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15690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15120</w:t>
            </w:r>
          </w:p>
        </w:tc>
      </w:tr>
      <w:tr w:rsidR="00DA338A" w:rsidRPr="00960B45" w:rsidTr="002824EF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38A" w:rsidRPr="00960B45" w:rsidRDefault="00DA338A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38A" w:rsidRPr="00960B45" w:rsidRDefault="00DA338A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27.05 – 06.07.19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</w:tr>
      <w:tr w:rsidR="00DA338A" w:rsidRPr="00960B45" w:rsidTr="002824EF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38A" w:rsidRPr="00960B45" w:rsidRDefault="00DA338A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338A" w:rsidRPr="00960B45" w:rsidRDefault="00DA338A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A338A" w:rsidRDefault="00DA3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17180</w:t>
            </w:r>
          </w:p>
        </w:tc>
      </w:tr>
      <w:tr w:rsidR="00762954" w:rsidRPr="00960B45" w:rsidTr="00E47D46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2954" w:rsidRPr="00047840" w:rsidRDefault="00762954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</w:t>
            </w:r>
            <w:proofErr w:type="spell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Екатерингоф</w:t>
            </w:r>
            <w:proofErr w:type="spell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» ***</w:t>
            </w:r>
          </w:p>
          <w:p w:rsidR="00762954" w:rsidRPr="00047840" w:rsidRDefault="00762954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Ивана Черных, 10A</w:t>
            </w:r>
          </w:p>
          <w:p w:rsidR="00762954" w:rsidRPr="00047840" w:rsidRDefault="00762954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  <w:t>завтрак «континентальный»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2954" w:rsidRPr="00960B45" w:rsidRDefault="00762954" w:rsidP="00E4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31.08.1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2954" w:rsidRDefault="00762954" w:rsidP="00E4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2954" w:rsidRDefault="00762954" w:rsidP="00E4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2954" w:rsidRDefault="00762954" w:rsidP="00E4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2954" w:rsidRDefault="00762954" w:rsidP="00E4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14880</w:t>
            </w:r>
          </w:p>
        </w:tc>
      </w:tr>
      <w:tr w:rsidR="004379EF" w:rsidRPr="00960B45" w:rsidTr="008A029C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9EF" w:rsidRDefault="004379E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 Отель Фонтанка **</w:t>
            </w:r>
          </w:p>
          <w:p w:rsidR="004379EF" w:rsidRDefault="004379EF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Набережная реки Фонтанки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142</w:t>
            </w:r>
          </w:p>
          <w:p w:rsidR="004379EF" w:rsidRPr="00047840" w:rsidRDefault="004379EF" w:rsidP="00D90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4379EF" w:rsidRPr="00D90860" w:rsidRDefault="004379EF" w:rsidP="00D908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9EF" w:rsidRPr="00960B45" w:rsidRDefault="004379EF" w:rsidP="00E4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19.05.19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15230</w:t>
            </w:r>
          </w:p>
        </w:tc>
      </w:tr>
      <w:tr w:rsidR="004379EF" w:rsidRPr="00960B45" w:rsidTr="008A029C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9EF" w:rsidRDefault="004379E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9EF" w:rsidRDefault="004379EF" w:rsidP="00E4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18570</w:t>
            </w:r>
          </w:p>
        </w:tc>
      </w:tr>
      <w:tr w:rsidR="004379EF" w:rsidRPr="00960B45" w:rsidTr="008A029C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9EF" w:rsidRDefault="004379E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9EF" w:rsidRDefault="004379EF" w:rsidP="00E4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379EF" w:rsidRDefault="00437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</w:tr>
      <w:tr w:rsidR="002638BB" w:rsidRPr="00960B45" w:rsidTr="00731297">
        <w:trPr>
          <w:trHeight w:val="85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8BB" w:rsidRPr="00047840" w:rsidRDefault="002638BB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Гостиница «На </w:t>
            </w:r>
            <w:proofErr w:type="gram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Сапёрном</w:t>
            </w:r>
            <w:proofErr w:type="gram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»</w:t>
            </w:r>
          </w:p>
          <w:p w:rsidR="002638BB" w:rsidRPr="00047840" w:rsidRDefault="002638BB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Сапёрный пер., 7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3-4-х местное 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«английский»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8BB" w:rsidRPr="00960B45" w:rsidRDefault="002638BB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04.05.19</w:t>
            </w:r>
          </w:p>
          <w:p w:rsidR="002638BB" w:rsidRPr="00155B45" w:rsidRDefault="002638BB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11.06 – 13.07.19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br/>
            </w:r>
            <w:r w:rsidRPr="000A31BD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(кроме Алых парусов)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</w:tr>
      <w:tr w:rsidR="002638BB" w:rsidRPr="00960B45" w:rsidTr="0056758D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8BB" w:rsidRPr="00960B45" w:rsidRDefault="002638BB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8BB" w:rsidRPr="00960B45" w:rsidRDefault="002638BB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05.05 – 16.05.19</w:t>
            </w:r>
          </w:p>
          <w:p w:rsidR="002638BB" w:rsidRPr="00960B45" w:rsidRDefault="002638BB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25.08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11780</w:t>
            </w:r>
          </w:p>
        </w:tc>
      </w:tr>
      <w:tr w:rsidR="002638BB" w:rsidRPr="00960B45" w:rsidTr="00B1127C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8BB" w:rsidRPr="00960B45" w:rsidRDefault="002638BB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8BB" w:rsidRPr="00960B45" w:rsidRDefault="002638BB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17.05 – 10.06.19</w:t>
            </w:r>
          </w:p>
          <w:p w:rsidR="002638BB" w:rsidRPr="00960B45" w:rsidRDefault="002638BB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14.07 – 24.08.19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638BB" w:rsidRDefault="00263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13780</w:t>
            </w:r>
          </w:p>
        </w:tc>
      </w:tr>
      <w:tr w:rsidR="00733F3A" w:rsidRPr="00960B45" w:rsidTr="00686F98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3A" w:rsidRPr="00047840" w:rsidRDefault="00733F3A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Миниотели</w:t>
            </w:r>
            <w:proofErr w:type="spell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proofErr w:type="spell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Амбитус</w:t>
            </w:r>
            <w:proofErr w:type="spell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Алфея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Марата, 8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proofErr w:type="spell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Аттенд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Марата, 10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  <w:t xml:space="preserve">Аврора </w:t>
            </w:r>
            <w:proofErr w:type="spellStart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наб</w:t>
            </w:r>
            <w:proofErr w:type="spellEnd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 реки Фонтанки, 85</w:t>
            </w:r>
          </w:p>
          <w:p w:rsidR="00733F3A" w:rsidRPr="00047840" w:rsidRDefault="00733F3A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Ария </w:t>
            </w: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ул. Чайковского, 22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color w:val="000000"/>
              </w:rPr>
              <w:t>,4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-х местное 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733F3A" w:rsidRPr="00047840" w:rsidRDefault="00733F3A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«континентальный»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3A" w:rsidRPr="004A47F5" w:rsidRDefault="00B66A29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14</w:t>
            </w:r>
            <w:r w:rsidR="00733F3A"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15280</w:t>
            </w:r>
          </w:p>
        </w:tc>
      </w:tr>
      <w:tr w:rsidR="00733F3A" w:rsidRPr="00960B45" w:rsidTr="00E14909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3A" w:rsidRPr="00960B45" w:rsidRDefault="00733F3A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3A" w:rsidRPr="00960B45" w:rsidRDefault="00733F3A" w:rsidP="00DD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15.05 – 20.07.19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F3A" w:rsidRDefault="00733F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17980</w:t>
            </w:r>
          </w:p>
        </w:tc>
      </w:tr>
      <w:tr w:rsidR="00562103" w:rsidRPr="00960B45" w:rsidTr="00DA71C5">
        <w:trPr>
          <w:trHeight w:val="136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103" w:rsidRPr="00960B45" w:rsidRDefault="00562103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103" w:rsidRPr="00960B45" w:rsidRDefault="00562103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25.04 – 01.05.19</w:t>
            </w:r>
          </w:p>
          <w:p w:rsidR="00562103" w:rsidRPr="00960B45" w:rsidRDefault="00562103" w:rsidP="00DD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21.07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2103" w:rsidRDefault="00562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2103" w:rsidRDefault="00562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2103" w:rsidRDefault="00562103" w:rsidP="00562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2103" w:rsidRDefault="00562103" w:rsidP="00562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14170</w:t>
            </w:r>
          </w:p>
        </w:tc>
      </w:tr>
      <w:tr w:rsidR="00C31D98" w:rsidRPr="00960B45" w:rsidTr="0080182C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Pr="00047840" w:rsidRDefault="00C31D9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Общежитие на </w:t>
            </w:r>
            <w:proofErr w:type="gram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Казанской</w:t>
            </w:r>
            <w:proofErr w:type="gram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, 6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 РГПУ им. Герцена</w:t>
            </w:r>
          </w:p>
          <w:p w:rsidR="006010AE" w:rsidRPr="00B81630" w:rsidRDefault="00C31D98" w:rsidP="006010A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Казанская</w:t>
            </w:r>
            <w:proofErr w:type="gramEnd"/>
            <w:r w:rsidRPr="000478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6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2-3-4-х местное размещение </w:t>
            </w:r>
            <w:r w:rsidR="006010AE"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с удобствами на БЛОК</w:t>
            </w:r>
          </w:p>
          <w:p w:rsidR="00C31D98" w:rsidRPr="00047840" w:rsidRDefault="00C31D9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Pr="0080182C" w:rsidRDefault="0080182C" w:rsidP="0080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01.05-31.08.19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Default="00C31D98" w:rsidP="00801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Default="00C31D98" w:rsidP="00801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Default="00C31D98" w:rsidP="00801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Default="00C31D98" w:rsidP="00801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15120</w:t>
            </w:r>
          </w:p>
        </w:tc>
      </w:tr>
      <w:tr w:rsidR="00C31D98" w:rsidRPr="00960B45" w:rsidTr="000852D1">
        <w:trPr>
          <w:trHeight w:val="18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Pr="00047840" w:rsidRDefault="00C31D9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«Невский форт» ***</w:t>
            </w:r>
          </w:p>
          <w:p w:rsidR="00C31D98" w:rsidRPr="00047840" w:rsidRDefault="00297F49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hyperlink r:id="rId7" w:tgtFrame="_blank" w:history="1">
              <w:r w:rsidR="00C31D98" w:rsidRPr="00047840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Лиговский просп., 249</w:t>
              </w:r>
            </w:hyperlink>
            <w:r w:rsidR="00C31D98"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br/>
            </w:r>
            <w:r w:rsidR="00C31D98" w:rsidRPr="00047840">
              <w:rPr>
                <w:rFonts w:ascii="Arial" w:eastAsia="Times New Roman" w:hAnsi="Arial" w:cs="Arial"/>
                <w:bCs/>
                <w:i/>
                <w:color w:val="000000"/>
              </w:rPr>
              <w:lastRenderedPageBreak/>
              <w:t>2-х местное размещение</w:t>
            </w:r>
          </w:p>
          <w:p w:rsidR="00C31D98" w:rsidRPr="00047840" w:rsidRDefault="00C31D98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«континентальный»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D98" w:rsidRPr="000852D1" w:rsidRDefault="00C31D9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lastRenderedPageBreak/>
              <w:t>01.05 – 31.05.19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br/>
              <w:t>01.07 –31.08.19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1D98" w:rsidRDefault="00C31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1D98" w:rsidRDefault="00C31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1D98" w:rsidRDefault="00C31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1D98" w:rsidRDefault="00C31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</w:tr>
      <w:tr w:rsidR="006403FE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3FE" w:rsidRPr="00960B45" w:rsidRDefault="006403FE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3FE" w:rsidRPr="000852D1" w:rsidRDefault="006403FE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31.05 – 30.06.19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403FE" w:rsidRDefault="0064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403FE" w:rsidRDefault="0064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403FE" w:rsidRDefault="0064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403FE" w:rsidRDefault="0064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18280</w:t>
            </w:r>
          </w:p>
        </w:tc>
      </w:tr>
      <w:tr w:rsidR="00835D3D" w:rsidRPr="00960B45" w:rsidTr="00193B14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D3D" w:rsidRPr="00047840" w:rsidRDefault="00835D3D" w:rsidP="00193B14">
            <w:pPr>
              <w:pStyle w:val="2"/>
              <w:spacing w:before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4784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>Отель «</w:t>
            </w:r>
            <w:proofErr w:type="spellStart"/>
            <w:r w:rsidRPr="00047840">
              <w:rPr>
                <w:rFonts w:ascii="Arial" w:hAnsi="Arial" w:cs="Arial"/>
                <w:color w:val="auto"/>
                <w:sz w:val="22"/>
                <w:szCs w:val="22"/>
              </w:rPr>
              <w:t>Park</w:t>
            </w:r>
            <w:proofErr w:type="spellEnd"/>
            <w:r w:rsidRPr="0004784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47840">
              <w:rPr>
                <w:rFonts w:ascii="Arial" w:hAnsi="Arial" w:cs="Arial"/>
                <w:color w:val="auto"/>
                <w:sz w:val="22"/>
                <w:szCs w:val="22"/>
              </w:rPr>
              <w:t>Inn</w:t>
            </w:r>
            <w:proofErr w:type="spellEnd"/>
            <w:r w:rsidRPr="0004784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47840">
              <w:rPr>
                <w:rFonts w:ascii="Arial" w:hAnsi="Arial" w:cs="Arial"/>
                <w:color w:val="auto"/>
                <w:sz w:val="22"/>
                <w:szCs w:val="22"/>
              </w:rPr>
              <w:t>Прибалтийская</w:t>
            </w:r>
            <w:proofErr w:type="gramEnd"/>
            <w:r w:rsidRPr="0004784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»****</w:t>
            </w:r>
          </w:p>
          <w:p w:rsidR="00835D3D" w:rsidRPr="00047840" w:rsidRDefault="00835D3D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ул. Кораблестроителей, 14</w:t>
            </w: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D3D" w:rsidRPr="00960B45" w:rsidRDefault="00835D3D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16340</w:t>
            </w:r>
          </w:p>
        </w:tc>
      </w:tr>
      <w:tr w:rsidR="00835D3D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D3D" w:rsidRPr="00960B45" w:rsidRDefault="00835D3D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D3D" w:rsidRPr="000852D1" w:rsidRDefault="00835D3D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19.05.19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35D3D" w:rsidRDefault="0083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19830</w:t>
            </w:r>
          </w:p>
        </w:tc>
      </w:tr>
      <w:tr w:rsidR="00205488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488" w:rsidRPr="00960B45" w:rsidRDefault="00205488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488" w:rsidRPr="000852D1" w:rsidRDefault="0020548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21.06.19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27350</w:t>
            </w:r>
          </w:p>
        </w:tc>
      </w:tr>
      <w:tr w:rsidR="00205488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488" w:rsidRPr="00960B45" w:rsidRDefault="00205488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488" w:rsidRPr="000852D1" w:rsidRDefault="0020548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22.06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22750</w:t>
            </w:r>
          </w:p>
        </w:tc>
      </w:tr>
      <w:tr w:rsidR="00205488" w:rsidRPr="00960B45" w:rsidTr="00193B14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488" w:rsidRPr="00F6600D" w:rsidRDefault="0020548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Отель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«Imperial Art Hotel» ****</w:t>
            </w:r>
            <w:r w:rsidRPr="00047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47840">
              <w:rPr>
                <w:rFonts w:ascii="Arial" w:hAnsi="Arial" w:cs="Arial"/>
                <w:sz w:val="18"/>
                <w:szCs w:val="18"/>
              </w:rPr>
              <w:t>наб</w:t>
            </w:r>
            <w:proofErr w:type="spellEnd"/>
            <w:r w:rsidRPr="0004784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47840">
              <w:rPr>
                <w:rFonts w:ascii="Arial" w:hAnsi="Arial" w:cs="Arial"/>
                <w:sz w:val="18"/>
                <w:szCs w:val="18"/>
              </w:rPr>
              <w:t>Реки Фонтанки</w:t>
            </w:r>
            <w:r w:rsidRPr="00F6600D">
              <w:rPr>
                <w:rFonts w:ascii="Arial" w:hAnsi="Arial" w:cs="Arial"/>
                <w:sz w:val="18"/>
                <w:szCs w:val="18"/>
              </w:rPr>
              <w:t>, 57</w:t>
            </w:r>
          </w:p>
          <w:p w:rsidR="00205488" w:rsidRPr="00047840" w:rsidRDefault="00205488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2-местное размещение</w:t>
            </w:r>
          </w:p>
          <w:p w:rsidR="00205488" w:rsidRPr="00047840" w:rsidRDefault="0020548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488" w:rsidRPr="000852D1" w:rsidRDefault="0020548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01.05 – 30.05.19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 w:rsidP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 w:rsidP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 w:rsidP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05488" w:rsidRDefault="00205488" w:rsidP="00205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17460</w:t>
            </w:r>
          </w:p>
        </w:tc>
      </w:tr>
      <w:tr w:rsidR="00185422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5422" w:rsidRPr="00960B45" w:rsidRDefault="00185422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5422" w:rsidRPr="00960B45" w:rsidRDefault="00185422" w:rsidP="005D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31.05 – 30.06.19</w:t>
            </w:r>
          </w:p>
          <w:p w:rsidR="00185422" w:rsidRPr="00960B45" w:rsidRDefault="00185422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A31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(кроме дат 05-08.06.19)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85422" w:rsidRDefault="00185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85422" w:rsidRDefault="00185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85422" w:rsidRDefault="00185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85422" w:rsidRDefault="00185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19970</w:t>
            </w:r>
          </w:p>
        </w:tc>
      </w:tr>
      <w:tr w:rsidR="00A27CC5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CC5" w:rsidRPr="00960B45" w:rsidRDefault="00A27CC5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CC5" w:rsidRPr="00960B45" w:rsidRDefault="00A27CC5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7CC5" w:rsidRDefault="00A27C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7CC5" w:rsidRDefault="00A27C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7CC5" w:rsidRDefault="00A27C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7CC5" w:rsidRDefault="00A27C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18570</w:t>
            </w:r>
          </w:p>
        </w:tc>
      </w:tr>
      <w:tr w:rsidR="00D40F18" w:rsidRPr="00960B45" w:rsidTr="00193B14">
        <w:trPr>
          <w:trHeight w:val="11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0F18" w:rsidRPr="00047840" w:rsidRDefault="00D40F1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«Горный» ****</w:t>
            </w:r>
          </w:p>
          <w:p w:rsidR="00D40F18" w:rsidRPr="00047840" w:rsidRDefault="00D40F18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ул. Наличная, 28/16Д</w:t>
            </w:r>
          </w:p>
          <w:p w:rsidR="00D40F18" w:rsidRPr="00047840" w:rsidRDefault="00D40F18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D40F18" w:rsidRPr="00047840" w:rsidRDefault="00D40F18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0F18" w:rsidRPr="00960B45" w:rsidRDefault="00D40F1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– 31.05.19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17730</w:t>
            </w:r>
          </w:p>
        </w:tc>
      </w:tr>
      <w:tr w:rsidR="00D40F18" w:rsidRPr="00960B45" w:rsidTr="00193B14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0F18" w:rsidRPr="00960B45" w:rsidRDefault="00D40F18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0F18" w:rsidRPr="000852D1" w:rsidRDefault="00D40F18" w:rsidP="000852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0F18" w:rsidRDefault="00D40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19130</w:t>
            </w:r>
          </w:p>
        </w:tc>
      </w:tr>
      <w:tr w:rsidR="00305EA2" w:rsidRPr="00960B45" w:rsidTr="00193B14">
        <w:trPr>
          <w:trHeight w:val="18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EA2" w:rsidRPr="00047840" w:rsidRDefault="00305EA2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«Санкт-Петербург» ****</w:t>
            </w:r>
          </w:p>
          <w:p w:rsidR="00305EA2" w:rsidRPr="00047840" w:rsidRDefault="00305EA2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Пироговская</w:t>
            </w:r>
            <w:proofErr w:type="spellEnd"/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наб</w:t>
            </w:r>
            <w:proofErr w:type="spellEnd"/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., 5/2</w:t>
            </w:r>
          </w:p>
          <w:p w:rsidR="00305EA2" w:rsidRPr="00047840" w:rsidRDefault="00305EA2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2-местн. номера с видом во двор</w:t>
            </w:r>
          </w:p>
          <w:p w:rsidR="00305EA2" w:rsidRPr="00047840" w:rsidRDefault="00305EA2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EA2" w:rsidRPr="00960B45" w:rsidRDefault="00305EA2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05EA2" w:rsidRDefault="00305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05EA2" w:rsidRDefault="00305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05EA2" w:rsidRDefault="00305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05EA2" w:rsidRDefault="00305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18570</w:t>
            </w:r>
          </w:p>
        </w:tc>
      </w:tr>
      <w:tr w:rsidR="00996BF1" w:rsidRPr="00960B45" w:rsidTr="00193B14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F1" w:rsidRPr="00960B45" w:rsidRDefault="00996BF1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F1" w:rsidRPr="00960B45" w:rsidRDefault="00996BF1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27.05 – 07.07.19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96BF1" w:rsidRDefault="00996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96BF1" w:rsidRDefault="00996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96BF1" w:rsidRDefault="00996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96BF1" w:rsidRDefault="00996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22180</w:t>
            </w:r>
          </w:p>
        </w:tc>
      </w:tr>
      <w:tr w:rsidR="000372C8" w:rsidRPr="00960B45" w:rsidTr="00193B14">
        <w:trPr>
          <w:trHeight w:val="43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2C8" w:rsidRPr="00960B45" w:rsidRDefault="000372C8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72C8" w:rsidRPr="00960B45" w:rsidRDefault="000372C8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08.07 – 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372C8" w:rsidRDefault="000372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372C8" w:rsidRDefault="000372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372C8" w:rsidRDefault="000372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372C8" w:rsidRDefault="000372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19680</w:t>
            </w:r>
          </w:p>
        </w:tc>
      </w:tr>
      <w:tr w:rsidR="00D5722F" w:rsidRPr="00960B45" w:rsidTr="00193B14">
        <w:trPr>
          <w:trHeight w:val="11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22F" w:rsidRPr="00047840" w:rsidRDefault="00D5722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«Москва» ****</w:t>
            </w:r>
          </w:p>
          <w:p w:rsidR="00D5722F" w:rsidRPr="00047840" w:rsidRDefault="00D5722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площадь Александра Невского, 2</w:t>
            </w:r>
          </w:p>
          <w:p w:rsidR="00D5722F" w:rsidRPr="00047840" w:rsidRDefault="00D5722F" w:rsidP="00193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D5722F" w:rsidRPr="00047840" w:rsidRDefault="00D5722F" w:rsidP="00193B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22F" w:rsidRPr="000852D1" w:rsidRDefault="00D5722F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01.05 – 16.05.19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18850</w:t>
            </w:r>
          </w:p>
        </w:tc>
      </w:tr>
      <w:tr w:rsidR="00D5722F" w:rsidRPr="00960B45" w:rsidTr="00193B14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22F" w:rsidRPr="00960B45" w:rsidRDefault="00D5722F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22F" w:rsidRPr="000852D1" w:rsidRDefault="00D5722F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16.05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26380</w:t>
            </w:r>
          </w:p>
        </w:tc>
      </w:tr>
      <w:tr w:rsidR="00D5722F" w:rsidRPr="00960B45" w:rsidTr="00193B14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22F" w:rsidRPr="00960B45" w:rsidRDefault="00D5722F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22F" w:rsidRPr="000852D1" w:rsidRDefault="00D5722F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10.06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5722F" w:rsidRDefault="00D57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27980</w:t>
            </w:r>
          </w:p>
        </w:tc>
      </w:tr>
      <w:tr w:rsidR="007C02A6" w:rsidRPr="00960B45" w:rsidTr="00193B14">
        <w:trPr>
          <w:trHeight w:val="116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2A6" w:rsidRPr="00960B45" w:rsidRDefault="007C02A6" w:rsidP="005D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2A6" w:rsidRPr="000852D1" w:rsidRDefault="007C02A6" w:rsidP="0008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16.07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C02A6" w:rsidRDefault="007C0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C02A6" w:rsidRDefault="007C0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C02A6" w:rsidRDefault="007C0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C02A6" w:rsidRDefault="007C0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20780</w:t>
            </w:r>
          </w:p>
        </w:tc>
      </w:tr>
      <w:tr w:rsidR="00B039FB" w:rsidRPr="00960B45" w:rsidTr="00B039FB">
        <w:trPr>
          <w:trHeight w:val="33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FB" w:rsidRPr="00047840" w:rsidRDefault="00B039FB" w:rsidP="00F6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Отель «</w:t>
            </w:r>
            <w:proofErr w:type="spellStart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Холидей</w:t>
            </w:r>
            <w:proofErr w:type="spellEnd"/>
            <w:r w:rsidRPr="0004784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Инн Московские ворота» ****</w:t>
            </w:r>
          </w:p>
          <w:p w:rsidR="00B039FB" w:rsidRPr="00047840" w:rsidRDefault="00B039FB" w:rsidP="00F6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7840">
              <w:rPr>
                <w:rStyle w:val="key-valueitem-value"/>
                <w:rFonts w:ascii="Arial" w:hAnsi="Arial" w:cs="Arial"/>
                <w:sz w:val="18"/>
                <w:szCs w:val="18"/>
              </w:rPr>
              <w:t>Московский просп., 97</w:t>
            </w:r>
          </w:p>
          <w:p w:rsidR="00B039FB" w:rsidRPr="00047840" w:rsidRDefault="00B039FB" w:rsidP="00F6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B039FB" w:rsidRPr="00960B45" w:rsidRDefault="00B039FB" w:rsidP="00F6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FB" w:rsidRPr="000852D1" w:rsidRDefault="00B039FB" w:rsidP="00B0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sz w:val="20"/>
                <w:szCs w:val="20"/>
              </w:rPr>
              <w:t>27.04 – 14.05.19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FB" w:rsidRDefault="00B039FB" w:rsidP="00B0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FB" w:rsidRDefault="00B039FB" w:rsidP="00B0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FB" w:rsidRDefault="00B039FB" w:rsidP="00B0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FB" w:rsidRDefault="00B039FB" w:rsidP="00B0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19380</w:t>
            </w:r>
          </w:p>
        </w:tc>
      </w:tr>
    </w:tbl>
    <w:p w:rsidR="0020768F" w:rsidRPr="00234EE9" w:rsidRDefault="0020768F" w:rsidP="0020768F">
      <w:pPr>
        <w:keepNext/>
        <w:tabs>
          <w:tab w:val="left" w:pos="9078"/>
        </w:tabs>
        <w:spacing w:after="0" w:line="240" w:lineRule="auto"/>
        <w:outlineLvl w:val="2"/>
        <w:rPr>
          <w:rFonts w:ascii="Calibri" w:eastAsia="Times New Roman" w:hAnsi="Calibri" w:cs="Times New Roman"/>
          <w:b/>
          <w:szCs w:val="18"/>
        </w:rPr>
      </w:pPr>
      <w:r>
        <w:rPr>
          <w:rFonts w:ascii="Calibri" w:eastAsia="Times New Roman" w:hAnsi="Calibri" w:cs="Times New Roman"/>
          <w:b/>
          <w:szCs w:val="18"/>
        </w:rPr>
        <w:tab/>
      </w:r>
    </w:p>
    <w:p w:rsidR="0020768F" w:rsidRPr="00234EE9" w:rsidRDefault="0020768F" w:rsidP="0020768F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Экскурсии без указания транспорта являются пешеходными.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 xml:space="preserve">Фирма оставляет за собой право изменения экскурсионной программы по дням, 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с условием выполнения ее в полном объеме.</w:t>
      </w:r>
    </w:p>
    <w:p w:rsidR="0020768F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623001" w:rsidRPr="00234EE9" w:rsidRDefault="00623001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20768F" w:rsidRPr="00234EE9" w:rsidRDefault="0020768F" w:rsidP="00207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234EE9">
        <w:rPr>
          <w:rFonts w:ascii="Monotype Corsiva" w:eastAsia="Times New Roman" w:hAnsi="Monotype Corsiva" w:cs="Times New Roman"/>
          <w:b/>
          <w:sz w:val="40"/>
          <w:szCs w:val="40"/>
        </w:rPr>
        <w:t>Желаем Вам хорошего отдыха в Санкт-Петербурге!!!</w:t>
      </w:r>
    </w:p>
    <w:p w:rsidR="00107B8C" w:rsidRPr="00234EE9" w:rsidRDefault="00107B8C" w:rsidP="0020768F">
      <w:pPr>
        <w:keepNext/>
        <w:spacing w:after="0" w:line="240" w:lineRule="auto"/>
        <w:outlineLvl w:val="2"/>
        <w:rPr>
          <w:rFonts w:ascii="Monotype Corsiva" w:eastAsia="Times New Roman" w:hAnsi="Monotype Corsiva" w:cs="Times New Roman"/>
          <w:b/>
          <w:sz w:val="40"/>
          <w:szCs w:val="40"/>
        </w:rPr>
      </w:pPr>
    </w:p>
    <w:sectPr w:rsidR="00107B8C" w:rsidRPr="00234EE9" w:rsidSect="0093205B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13"/>
    <w:multiLevelType w:val="hybridMultilevel"/>
    <w:tmpl w:val="E8B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5645"/>
    <w:multiLevelType w:val="hybridMultilevel"/>
    <w:tmpl w:val="8580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0385"/>
    <w:multiLevelType w:val="multilevel"/>
    <w:tmpl w:val="35F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2B06"/>
    <w:multiLevelType w:val="hybridMultilevel"/>
    <w:tmpl w:val="5CD8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30CC"/>
    <w:rsid w:val="000000B2"/>
    <w:rsid w:val="00005CE2"/>
    <w:rsid w:val="00005D08"/>
    <w:rsid w:val="00007964"/>
    <w:rsid w:val="00011882"/>
    <w:rsid w:val="00013ECD"/>
    <w:rsid w:val="0003145A"/>
    <w:rsid w:val="000372C8"/>
    <w:rsid w:val="00037E09"/>
    <w:rsid w:val="0004410B"/>
    <w:rsid w:val="00045C62"/>
    <w:rsid w:val="000540DA"/>
    <w:rsid w:val="00054D33"/>
    <w:rsid w:val="00062099"/>
    <w:rsid w:val="00062522"/>
    <w:rsid w:val="00066A7F"/>
    <w:rsid w:val="000671E8"/>
    <w:rsid w:val="00070742"/>
    <w:rsid w:val="00081C06"/>
    <w:rsid w:val="000852D1"/>
    <w:rsid w:val="00086796"/>
    <w:rsid w:val="00086C23"/>
    <w:rsid w:val="0009247F"/>
    <w:rsid w:val="0009318C"/>
    <w:rsid w:val="00094B99"/>
    <w:rsid w:val="00095A34"/>
    <w:rsid w:val="00097298"/>
    <w:rsid w:val="000A27C6"/>
    <w:rsid w:val="000A31BD"/>
    <w:rsid w:val="000A6015"/>
    <w:rsid w:val="000B2125"/>
    <w:rsid w:val="000B4AAF"/>
    <w:rsid w:val="000B4D7D"/>
    <w:rsid w:val="000B710D"/>
    <w:rsid w:val="000B7324"/>
    <w:rsid w:val="000C2495"/>
    <w:rsid w:val="000D704A"/>
    <w:rsid w:val="000E7CA1"/>
    <w:rsid w:val="000F4356"/>
    <w:rsid w:val="00103B61"/>
    <w:rsid w:val="00105FEC"/>
    <w:rsid w:val="00106722"/>
    <w:rsid w:val="00107B8C"/>
    <w:rsid w:val="00110418"/>
    <w:rsid w:val="001122ED"/>
    <w:rsid w:val="0011418D"/>
    <w:rsid w:val="00114528"/>
    <w:rsid w:val="001242E4"/>
    <w:rsid w:val="001245C3"/>
    <w:rsid w:val="00136465"/>
    <w:rsid w:val="00140577"/>
    <w:rsid w:val="00147208"/>
    <w:rsid w:val="00155B45"/>
    <w:rsid w:val="00171A80"/>
    <w:rsid w:val="001734CF"/>
    <w:rsid w:val="00177E2E"/>
    <w:rsid w:val="00182176"/>
    <w:rsid w:val="00184F99"/>
    <w:rsid w:val="00185422"/>
    <w:rsid w:val="00186941"/>
    <w:rsid w:val="00193B14"/>
    <w:rsid w:val="00197FD0"/>
    <w:rsid w:val="001A1828"/>
    <w:rsid w:val="001A3BE1"/>
    <w:rsid w:val="001A44DA"/>
    <w:rsid w:val="001A74C0"/>
    <w:rsid w:val="001B3CF1"/>
    <w:rsid w:val="001C7BA9"/>
    <w:rsid w:val="001D4D4F"/>
    <w:rsid w:val="001F7463"/>
    <w:rsid w:val="001F7EC8"/>
    <w:rsid w:val="00203E6C"/>
    <w:rsid w:val="00205488"/>
    <w:rsid w:val="002055BD"/>
    <w:rsid w:val="00206412"/>
    <w:rsid w:val="0020768F"/>
    <w:rsid w:val="002131B9"/>
    <w:rsid w:val="002208AE"/>
    <w:rsid w:val="00223078"/>
    <w:rsid w:val="0023122A"/>
    <w:rsid w:val="00233350"/>
    <w:rsid w:val="00233C19"/>
    <w:rsid w:val="00234B20"/>
    <w:rsid w:val="00234EE9"/>
    <w:rsid w:val="00235082"/>
    <w:rsid w:val="00244B5E"/>
    <w:rsid w:val="00252212"/>
    <w:rsid w:val="00253B42"/>
    <w:rsid w:val="002546CF"/>
    <w:rsid w:val="0026089F"/>
    <w:rsid w:val="00260D56"/>
    <w:rsid w:val="00261929"/>
    <w:rsid w:val="0026237E"/>
    <w:rsid w:val="00263361"/>
    <w:rsid w:val="00263709"/>
    <w:rsid w:val="002638BB"/>
    <w:rsid w:val="0026440E"/>
    <w:rsid w:val="00270E19"/>
    <w:rsid w:val="00275C6F"/>
    <w:rsid w:val="00276A56"/>
    <w:rsid w:val="0028166D"/>
    <w:rsid w:val="002824EF"/>
    <w:rsid w:val="00285D23"/>
    <w:rsid w:val="0028645D"/>
    <w:rsid w:val="00287645"/>
    <w:rsid w:val="00294ABF"/>
    <w:rsid w:val="00297F49"/>
    <w:rsid w:val="002A0CB1"/>
    <w:rsid w:val="002C17D6"/>
    <w:rsid w:val="002C64A0"/>
    <w:rsid w:val="002C77DB"/>
    <w:rsid w:val="002D18E5"/>
    <w:rsid w:val="002F0617"/>
    <w:rsid w:val="002F099A"/>
    <w:rsid w:val="002F2F31"/>
    <w:rsid w:val="002F4740"/>
    <w:rsid w:val="002F4EF2"/>
    <w:rsid w:val="003031E7"/>
    <w:rsid w:val="00303286"/>
    <w:rsid w:val="00305EA2"/>
    <w:rsid w:val="00307BA3"/>
    <w:rsid w:val="00310298"/>
    <w:rsid w:val="00314525"/>
    <w:rsid w:val="003236D8"/>
    <w:rsid w:val="003267C7"/>
    <w:rsid w:val="00331444"/>
    <w:rsid w:val="003358D0"/>
    <w:rsid w:val="00350F64"/>
    <w:rsid w:val="00353D43"/>
    <w:rsid w:val="00357CA6"/>
    <w:rsid w:val="00360239"/>
    <w:rsid w:val="00360612"/>
    <w:rsid w:val="00361FD7"/>
    <w:rsid w:val="00366C36"/>
    <w:rsid w:val="00372366"/>
    <w:rsid w:val="0037466A"/>
    <w:rsid w:val="00374DBF"/>
    <w:rsid w:val="003A3432"/>
    <w:rsid w:val="003A77F7"/>
    <w:rsid w:val="003C4BB8"/>
    <w:rsid w:val="003C60F7"/>
    <w:rsid w:val="003C6A79"/>
    <w:rsid w:val="003C79DF"/>
    <w:rsid w:val="003D6268"/>
    <w:rsid w:val="003D671C"/>
    <w:rsid w:val="003E4B70"/>
    <w:rsid w:val="003F1C11"/>
    <w:rsid w:val="003F7756"/>
    <w:rsid w:val="00400E52"/>
    <w:rsid w:val="00404186"/>
    <w:rsid w:val="004049B7"/>
    <w:rsid w:val="004070B0"/>
    <w:rsid w:val="0041291E"/>
    <w:rsid w:val="004133E5"/>
    <w:rsid w:val="00417AF4"/>
    <w:rsid w:val="00422988"/>
    <w:rsid w:val="00434080"/>
    <w:rsid w:val="004348FD"/>
    <w:rsid w:val="00437903"/>
    <w:rsid w:val="004379EF"/>
    <w:rsid w:val="004424BD"/>
    <w:rsid w:val="004461AF"/>
    <w:rsid w:val="00450778"/>
    <w:rsid w:val="00452469"/>
    <w:rsid w:val="00457623"/>
    <w:rsid w:val="00465B4E"/>
    <w:rsid w:val="00472620"/>
    <w:rsid w:val="0048090D"/>
    <w:rsid w:val="00482BC2"/>
    <w:rsid w:val="004860FB"/>
    <w:rsid w:val="0048730E"/>
    <w:rsid w:val="0049567F"/>
    <w:rsid w:val="004A47F5"/>
    <w:rsid w:val="004B13B8"/>
    <w:rsid w:val="004B2D4C"/>
    <w:rsid w:val="004B4B0F"/>
    <w:rsid w:val="004C1C3D"/>
    <w:rsid w:val="004C51A5"/>
    <w:rsid w:val="004D0F02"/>
    <w:rsid w:val="004D1C94"/>
    <w:rsid w:val="004D75D2"/>
    <w:rsid w:val="004D7A6B"/>
    <w:rsid w:val="004E2031"/>
    <w:rsid w:val="004E3664"/>
    <w:rsid w:val="004E53D8"/>
    <w:rsid w:val="004F6DD7"/>
    <w:rsid w:val="004F774F"/>
    <w:rsid w:val="00500D30"/>
    <w:rsid w:val="00502665"/>
    <w:rsid w:val="00507BEF"/>
    <w:rsid w:val="00513FF0"/>
    <w:rsid w:val="005151CC"/>
    <w:rsid w:val="005173C6"/>
    <w:rsid w:val="005176DE"/>
    <w:rsid w:val="00522F77"/>
    <w:rsid w:val="005246ED"/>
    <w:rsid w:val="005263B0"/>
    <w:rsid w:val="005316B5"/>
    <w:rsid w:val="005339E1"/>
    <w:rsid w:val="00537306"/>
    <w:rsid w:val="00540BE4"/>
    <w:rsid w:val="00542649"/>
    <w:rsid w:val="00543D29"/>
    <w:rsid w:val="00546991"/>
    <w:rsid w:val="00547D69"/>
    <w:rsid w:val="005511A3"/>
    <w:rsid w:val="0055776F"/>
    <w:rsid w:val="00562103"/>
    <w:rsid w:val="0058078B"/>
    <w:rsid w:val="00586B28"/>
    <w:rsid w:val="0059389C"/>
    <w:rsid w:val="00595172"/>
    <w:rsid w:val="0059652B"/>
    <w:rsid w:val="005A478A"/>
    <w:rsid w:val="005B4771"/>
    <w:rsid w:val="005B6D93"/>
    <w:rsid w:val="005C0340"/>
    <w:rsid w:val="005C082D"/>
    <w:rsid w:val="005C2892"/>
    <w:rsid w:val="005C485D"/>
    <w:rsid w:val="005C642E"/>
    <w:rsid w:val="005C67E5"/>
    <w:rsid w:val="005D0831"/>
    <w:rsid w:val="005D0F96"/>
    <w:rsid w:val="005D24ED"/>
    <w:rsid w:val="005D2973"/>
    <w:rsid w:val="005E427F"/>
    <w:rsid w:val="005F213C"/>
    <w:rsid w:val="005F7F3B"/>
    <w:rsid w:val="00600316"/>
    <w:rsid w:val="006010AE"/>
    <w:rsid w:val="00603436"/>
    <w:rsid w:val="00606AA3"/>
    <w:rsid w:val="00611884"/>
    <w:rsid w:val="006126DD"/>
    <w:rsid w:val="00612C87"/>
    <w:rsid w:val="0061555B"/>
    <w:rsid w:val="00623001"/>
    <w:rsid w:val="00632C72"/>
    <w:rsid w:val="00633261"/>
    <w:rsid w:val="006403FE"/>
    <w:rsid w:val="00643F89"/>
    <w:rsid w:val="006440D8"/>
    <w:rsid w:val="00644DF0"/>
    <w:rsid w:val="00650ECE"/>
    <w:rsid w:val="0065506C"/>
    <w:rsid w:val="006645F3"/>
    <w:rsid w:val="00674AF3"/>
    <w:rsid w:val="0067500A"/>
    <w:rsid w:val="006778A9"/>
    <w:rsid w:val="006850DB"/>
    <w:rsid w:val="00686D49"/>
    <w:rsid w:val="00692A17"/>
    <w:rsid w:val="006A0D2C"/>
    <w:rsid w:val="006A1941"/>
    <w:rsid w:val="006A21DA"/>
    <w:rsid w:val="006A4424"/>
    <w:rsid w:val="006A7111"/>
    <w:rsid w:val="006B0793"/>
    <w:rsid w:val="006B2D7A"/>
    <w:rsid w:val="006C0E50"/>
    <w:rsid w:val="006C120C"/>
    <w:rsid w:val="006C1B0E"/>
    <w:rsid w:val="006C3B64"/>
    <w:rsid w:val="006D008F"/>
    <w:rsid w:val="006D34CC"/>
    <w:rsid w:val="006D6572"/>
    <w:rsid w:val="006E6D60"/>
    <w:rsid w:val="006F66D8"/>
    <w:rsid w:val="006F66F6"/>
    <w:rsid w:val="00706CF3"/>
    <w:rsid w:val="0072697A"/>
    <w:rsid w:val="00727B38"/>
    <w:rsid w:val="00732E4A"/>
    <w:rsid w:val="00733F3A"/>
    <w:rsid w:val="0073416D"/>
    <w:rsid w:val="00735D21"/>
    <w:rsid w:val="00735D48"/>
    <w:rsid w:val="00740490"/>
    <w:rsid w:val="007414CC"/>
    <w:rsid w:val="007470BF"/>
    <w:rsid w:val="0075380A"/>
    <w:rsid w:val="0075467C"/>
    <w:rsid w:val="00760CD8"/>
    <w:rsid w:val="007614E5"/>
    <w:rsid w:val="00762954"/>
    <w:rsid w:val="0076415F"/>
    <w:rsid w:val="00764AA9"/>
    <w:rsid w:val="0076593D"/>
    <w:rsid w:val="00776762"/>
    <w:rsid w:val="00785B15"/>
    <w:rsid w:val="00792DA3"/>
    <w:rsid w:val="007935CE"/>
    <w:rsid w:val="00793BFB"/>
    <w:rsid w:val="00796181"/>
    <w:rsid w:val="00797F34"/>
    <w:rsid w:val="007A04AC"/>
    <w:rsid w:val="007A7B2E"/>
    <w:rsid w:val="007B74C8"/>
    <w:rsid w:val="007C0148"/>
    <w:rsid w:val="007C02A6"/>
    <w:rsid w:val="007C13D5"/>
    <w:rsid w:val="007D54B9"/>
    <w:rsid w:val="007E03D2"/>
    <w:rsid w:val="007E075D"/>
    <w:rsid w:val="007F3D51"/>
    <w:rsid w:val="007F7595"/>
    <w:rsid w:val="0080182C"/>
    <w:rsid w:val="00805D39"/>
    <w:rsid w:val="00807EAE"/>
    <w:rsid w:val="00815E51"/>
    <w:rsid w:val="00820011"/>
    <w:rsid w:val="008211E7"/>
    <w:rsid w:val="008255EC"/>
    <w:rsid w:val="00832BC6"/>
    <w:rsid w:val="008357C2"/>
    <w:rsid w:val="00835D3D"/>
    <w:rsid w:val="00837FD7"/>
    <w:rsid w:val="0084412F"/>
    <w:rsid w:val="008441D3"/>
    <w:rsid w:val="008509EA"/>
    <w:rsid w:val="00851913"/>
    <w:rsid w:val="00852CBA"/>
    <w:rsid w:val="0085697B"/>
    <w:rsid w:val="0086446B"/>
    <w:rsid w:val="00865238"/>
    <w:rsid w:val="00872013"/>
    <w:rsid w:val="0087610B"/>
    <w:rsid w:val="0088121E"/>
    <w:rsid w:val="008819E2"/>
    <w:rsid w:val="00884627"/>
    <w:rsid w:val="008A029C"/>
    <w:rsid w:val="008A105C"/>
    <w:rsid w:val="008A3225"/>
    <w:rsid w:val="008A513D"/>
    <w:rsid w:val="008A5340"/>
    <w:rsid w:val="008B3D1D"/>
    <w:rsid w:val="008D4F4E"/>
    <w:rsid w:val="008D4F7B"/>
    <w:rsid w:val="008D506A"/>
    <w:rsid w:val="008D628C"/>
    <w:rsid w:val="008D7D05"/>
    <w:rsid w:val="008E2CF5"/>
    <w:rsid w:val="008E6BAF"/>
    <w:rsid w:val="00907AE2"/>
    <w:rsid w:val="00920129"/>
    <w:rsid w:val="0092256C"/>
    <w:rsid w:val="0093205B"/>
    <w:rsid w:val="00937BDE"/>
    <w:rsid w:val="00940F1B"/>
    <w:rsid w:val="00951CA0"/>
    <w:rsid w:val="00960B45"/>
    <w:rsid w:val="00960DC0"/>
    <w:rsid w:val="00966B52"/>
    <w:rsid w:val="00973EC2"/>
    <w:rsid w:val="009762A4"/>
    <w:rsid w:val="00985F77"/>
    <w:rsid w:val="0098762E"/>
    <w:rsid w:val="00991CB4"/>
    <w:rsid w:val="00993460"/>
    <w:rsid w:val="00993947"/>
    <w:rsid w:val="0099692E"/>
    <w:rsid w:val="00996BF1"/>
    <w:rsid w:val="009A752F"/>
    <w:rsid w:val="009A7AD9"/>
    <w:rsid w:val="009B4365"/>
    <w:rsid w:val="009B6828"/>
    <w:rsid w:val="009C1220"/>
    <w:rsid w:val="009C49F9"/>
    <w:rsid w:val="009C6728"/>
    <w:rsid w:val="009C7A0B"/>
    <w:rsid w:val="009D6BD3"/>
    <w:rsid w:val="009D7485"/>
    <w:rsid w:val="009E5216"/>
    <w:rsid w:val="009E5E21"/>
    <w:rsid w:val="009F26E7"/>
    <w:rsid w:val="009F54F3"/>
    <w:rsid w:val="00A02876"/>
    <w:rsid w:val="00A05FDB"/>
    <w:rsid w:val="00A07850"/>
    <w:rsid w:val="00A1567F"/>
    <w:rsid w:val="00A201B1"/>
    <w:rsid w:val="00A25355"/>
    <w:rsid w:val="00A25677"/>
    <w:rsid w:val="00A27CC5"/>
    <w:rsid w:val="00A3008E"/>
    <w:rsid w:val="00A37B1C"/>
    <w:rsid w:val="00A417FD"/>
    <w:rsid w:val="00A41D95"/>
    <w:rsid w:val="00A45F35"/>
    <w:rsid w:val="00A465F6"/>
    <w:rsid w:val="00A507DD"/>
    <w:rsid w:val="00A5143F"/>
    <w:rsid w:val="00A514D9"/>
    <w:rsid w:val="00A55A11"/>
    <w:rsid w:val="00A63784"/>
    <w:rsid w:val="00A64A79"/>
    <w:rsid w:val="00A70CAC"/>
    <w:rsid w:val="00A769B5"/>
    <w:rsid w:val="00A76F92"/>
    <w:rsid w:val="00A8449F"/>
    <w:rsid w:val="00A87574"/>
    <w:rsid w:val="00A91373"/>
    <w:rsid w:val="00AA2B5D"/>
    <w:rsid w:val="00AA2CDD"/>
    <w:rsid w:val="00AA347E"/>
    <w:rsid w:val="00AA726E"/>
    <w:rsid w:val="00AB4A59"/>
    <w:rsid w:val="00AC095E"/>
    <w:rsid w:val="00AC1B4F"/>
    <w:rsid w:val="00AD446C"/>
    <w:rsid w:val="00AE0153"/>
    <w:rsid w:val="00AE14E0"/>
    <w:rsid w:val="00AE69E8"/>
    <w:rsid w:val="00AE7B2D"/>
    <w:rsid w:val="00AF45B0"/>
    <w:rsid w:val="00AF5820"/>
    <w:rsid w:val="00B039FB"/>
    <w:rsid w:val="00B03A0F"/>
    <w:rsid w:val="00B113A3"/>
    <w:rsid w:val="00B13BB0"/>
    <w:rsid w:val="00B25B12"/>
    <w:rsid w:val="00B263A6"/>
    <w:rsid w:val="00B31CAA"/>
    <w:rsid w:val="00B42A10"/>
    <w:rsid w:val="00B45E7F"/>
    <w:rsid w:val="00B542FC"/>
    <w:rsid w:val="00B5548F"/>
    <w:rsid w:val="00B56047"/>
    <w:rsid w:val="00B576C3"/>
    <w:rsid w:val="00B65672"/>
    <w:rsid w:val="00B657AC"/>
    <w:rsid w:val="00B66A29"/>
    <w:rsid w:val="00B67969"/>
    <w:rsid w:val="00B7130E"/>
    <w:rsid w:val="00B731E8"/>
    <w:rsid w:val="00B775C0"/>
    <w:rsid w:val="00B81630"/>
    <w:rsid w:val="00B82826"/>
    <w:rsid w:val="00B84880"/>
    <w:rsid w:val="00B86035"/>
    <w:rsid w:val="00B900A9"/>
    <w:rsid w:val="00B94FA8"/>
    <w:rsid w:val="00B9627E"/>
    <w:rsid w:val="00B9788C"/>
    <w:rsid w:val="00BA2BBD"/>
    <w:rsid w:val="00BC194E"/>
    <w:rsid w:val="00BC2B5B"/>
    <w:rsid w:val="00BC5746"/>
    <w:rsid w:val="00BC5956"/>
    <w:rsid w:val="00BC60D9"/>
    <w:rsid w:val="00BD0716"/>
    <w:rsid w:val="00BD4D48"/>
    <w:rsid w:val="00BE70E3"/>
    <w:rsid w:val="00BE7E4D"/>
    <w:rsid w:val="00BE7E9B"/>
    <w:rsid w:val="00BF0C16"/>
    <w:rsid w:val="00BF1988"/>
    <w:rsid w:val="00BF20D9"/>
    <w:rsid w:val="00BF51BA"/>
    <w:rsid w:val="00C01BD4"/>
    <w:rsid w:val="00C020FD"/>
    <w:rsid w:val="00C034C9"/>
    <w:rsid w:val="00C078FB"/>
    <w:rsid w:val="00C21828"/>
    <w:rsid w:val="00C25B20"/>
    <w:rsid w:val="00C31D98"/>
    <w:rsid w:val="00C409AC"/>
    <w:rsid w:val="00C5322C"/>
    <w:rsid w:val="00C620BB"/>
    <w:rsid w:val="00C64543"/>
    <w:rsid w:val="00C86A58"/>
    <w:rsid w:val="00C91F57"/>
    <w:rsid w:val="00C930CC"/>
    <w:rsid w:val="00C9478C"/>
    <w:rsid w:val="00C94EC6"/>
    <w:rsid w:val="00C95CFF"/>
    <w:rsid w:val="00CA1DDC"/>
    <w:rsid w:val="00CA2B8C"/>
    <w:rsid w:val="00CA7243"/>
    <w:rsid w:val="00CA77B6"/>
    <w:rsid w:val="00CA788D"/>
    <w:rsid w:val="00CA7DF4"/>
    <w:rsid w:val="00CC13F2"/>
    <w:rsid w:val="00CC5C16"/>
    <w:rsid w:val="00CD4E22"/>
    <w:rsid w:val="00CE24C7"/>
    <w:rsid w:val="00CE25CB"/>
    <w:rsid w:val="00CE3003"/>
    <w:rsid w:val="00CE3F91"/>
    <w:rsid w:val="00CF2880"/>
    <w:rsid w:val="00CF72AC"/>
    <w:rsid w:val="00D005F8"/>
    <w:rsid w:val="00D0127B"/>
    <w:rsid w:val="00D029FA"/>
    <w:rsid w:val="00D16DAC"/>
    <w:rsid w:val="00D17F08"/>
    <w:rsid w:val="00D20625"/>
    <w:rsid w:val="00D24A55"/>
    <w:rsid w:val="00D37850"/>
    <w:rsid w:val="00D40F18"/>
    <w:rsid w:val="00D43690"/>
    <w:rsid w:val="00D51BE3"/>
    <w:rsid w:val="00D54010"/>
    <w:rsid w:val="00D56CFF"/>
    <w:rsid w:val="00D5722F"/>
    <w:rsid w:val="00D60AA5"/>
    <w:rsid w:val="00D61E63"/>
    <w:rsid w:val="00D62285"/>
    <w:rsid w:val="00D626E4"/>
    <w:rsid w:val="00D65B45"/>
    <w:rsid w:val="00D76546"/>
    <w:rsid w:val="00D76F5C"/>
    <w:rsid w:val="00D84085"/>
    <w:rsid w:val="00D874B6"/>
    <w:rsid w:val="00D87FA8"/>
    <w:rsid w:val="00D90860"/>
    <w:rsid w:val="00D90967"/>
    <w:rsid w:val="00D92136"/>
    <w:rsid w:val="00DA2120"/>
    <w:rsid w:val="00DA338A"/>
    <w:rsid w:val="00DA4184"/>
    <w:rsid w:val="00DB3030"/>
    <w:rsid w:val="00DB3CE0"/>
    <w:rsid w:val="00DC0C3E"/>
    <w:rsid w:val="00DC3C32"/>
    <w:rsid w:val="00DC4192"/>
    <w:rsid w:val="00DC43C7"/>
    <w:rsid w:val="00DC5558"/>
    <w:rsid w:val="00DD0ECB"/>
    <w:rsid w:val="00DD20A0"/>
    <w:rsid w:val="00DD248D"/>
    <w:rsid w:val="00DD324D"/>
    <w:rsid w:val="00DD51BC"/>
    <w:rsid w:val="00DD597D"/>
    <w:rsid w:val="00DE39C4"/>
    <w:rsid w:val="00DF12A6"/>
    <w:rsid w:val="00DF2F19"/>
    <w:rsid w:val="00DF653D"/>
    <w:rsid w:val="00E06369"/>
    <w:rsid w:val="00E06F45"/>
    <w:rsid w:val="00E07A64"/>
    <w:rsid w:val="00E14317"/>
    <w:rsid w:val="00E2342D"/>
    <w:rsid w:val="00E2358E"/>
    <w:rsid w:val="00E3046D"/>
    <w:rsid w:val="00E320F1"/>
    <w:rsid w:val="00E3774F"/>
    <w:rsid w:val="00E41ED2"/>
    <w:rsid w:val="00E45FAD"/>
    <w:rsid w:val="00E47380"/>
    <w:rsid w:val="00E47D46"/>
    <w:rsid w:val="00E50A24"/>
    <w:rsid w:val="00E53070"/>
    <w:rsid w:val="00E55047"/>
    <w:rsid w:val="00E725B6"/>
    <w:rsid w:val="00E74A2E"/>
    <w:rsid w:val="00E76327"/>
    <w:rsid w:val="00E94502"/>
    <w:rsid w:val="00E94A9E"/>
    <w:rsid w:val="00EA5204"/>
    <w:rsid w:val="00EC1C0F"/>
    <w:rsid w:val="00EC253D"/>
    <w:rsid w:val="00EC3E37"/>
    <w:rsid w:val="00EC4902"/>
    <w:rsid w:val="00EC4CC8"/>
    <w:rsid w:val="00ED50D0"/>
    <w:rsid w:val="00ED6141"/>
    <w:rsid w:val="00ED7CE5"/>
    <w:rsid w:val="00EE1A99"/>
    <w:rsid w:val="00EE565C"/>
    <w:rsid w:val="00EE6CBD"/>
    <w:rsid w:val="00EF169A"/>
    <w:rsid w:val="00EF1B8F"/>
    <w:rsid w:val="00EF691F"/>
    <w:rsid w:val="00F055DB"/>
    <w:rsid w:val="00F06CFA"/>
    <w:rsid w:val="00F11221"/>
    <w:rsid w:val="00F149EC"/>
    <w:rsid w:val="00F16C84"/>
    <w:rsid w:val="00F26753"/>
    <w:rsid w:val="00F275C1"/>
    <w:rsid w:val="00F319C0"/>
    <w:rsid w:val="00F33247"/>
    <w:rsid w:val="00F458A4"/>
    <w:rsid w:val="00F47418"/>
    <w:rsid w:val="00F47DF0"/>
    <w:rsid w:val="00F54373"/>
    <w:rsid w:val="00F57E99"/>
    <w:rsid w:val="00F645EB"/>
    <w:rsid w:val="00F6600D"/>
    <w:rsid w:val="00F66475"/>
    <w:rsid w:val="00F67FDC"/>
    <w:rsid w:val="00F83846"/>
    <w:rsid w:val="00F84584"/>
    <w:rsid w:val="00F867C9"/>
    <w:rsid w:val="00F87087"/>
    <w:rsid w:val="00F901E9"/>
    <w:rsid w:val="00F91E05"/>
    <w:rsid w:val="00F92CCD"/>
    <w:rsid w:val="00F953E4"/>
    <w:rsid w:val="00F95803"/>
    <w:rsid w:val="00FA73AF"/>
    <w:rsid w:val="00FB1064"/>
    <w:rsid w:val="00FB1D40"/>
    <w:rsid w:val="00FC5FEE"/>
    <w:rsid w:val="00FC7E0A"/>
    <w:rsid w:val="00FD6749"/>
    <w:rsid w:val="00FE5FAB"/>
    <w:rsid w:val="00FE76C2"/>
    <w:rsid w:val="00FF22A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B"/>
  </w:style>
  <w:style w:type="paragraph" w:styleId="2">
    <w:name w:val="heading 2"/>
    <w:basedOn w:val="a"/>
    <w:next w:val="a"/>
    <w:link w:val="20"/>
    <w:uiPriority w:val="9"/>
    <w:unhideWhenUsed/>
    <w:qFormat/>
    <w:rsid w:val="00F66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0CC"/>
    <w:rPr>
      <w:color w:val="0000FF"/>
      <w:u w:val="single"/>
    </w:rPr>
  </w:style>
  <w:style w:type="table" w:styleId="a4">
    <w:name w:val="Table Grid"/>
    <w:basedOn w:val="a1"/>
    <w:uiPriority w:val="59"/>
    <w:rsid w:val="00E1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32"/>
  </w:style>
  <w:style w:type="paragraph" w:styleId="a5">
    <w:name w:val="Balloon Text"/>
    <w:basedOn w:val="a"/>
    <w:link w:val="a6"/>
    <w:uiPriority w:val="99"/>
    <w:semiHidden/>
    <w:unhideWhenUsed/>
    <w:rsid w:val="00E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E25CB"/>
    <w:pPr>
      <w:spacing w:before="40"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im1">
    <w:name w:val="dim1"/>
    <w:basedOn w:val="a"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725B6"/>
    <w:rPr>
      <w:i/>
      <w:iCs/>
    </w:rPr>
  </w:style>
  <w:style w:type="paragraph" w:customStyle="1" w:styleId="programm-day-p">
    <w:name w:val="programm-day-p"/>
    <w:basedOn w:val="a"/>
    <w:rsid w:val="009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762A4"/>
    <w:rPr>
      <w:b/>
      <w:bCs/>
    </w:rPr>
  </w:style>
  <w:style w:type="character" w:customStyle="1" w:styleId="mkdf-tour-min-age-icon">
    <w:name w:val="mkdf-tour-min-age-icon"/>
    <w:basedOn w:val="a0"/>
    <w:rsid w:val="009762A4"/>
  </w:style>
  <w:style w:type="character" w:customStyle="1" w:styleId="mkdf-tour-info-label">
    <w:name w:val="mkdf-tour-info-label"/>
    <w:basedOn w:val="a0"/>
    <w:rsid w:val="005316B5"/>
  </w:style>
  <w:style w:type="character" w:customStyle="1" w:styleId="40">
    <w:name w:val="Заголовок 4 Знак"/>
    <w:basedOn w:val="a0"/>
    <w:link w:val="4"/>
    <w:uiPriority w:val="9"/>
    <w:rsid w:val="00531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ransport-hours">
    <w:name w:val="transport-hours"/>
    <w:basedOn w:val="a"/>
    <w:rsid w:val="005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F6600D"/>
  </w:style>
  <w:style w:type="character" w:customStyle="1" w:styleId="addresstextsmall">
    <w:name w:val="addresstextsmall"/>
    <w:basedOn w:val="a0"/>
    <w:rsid w:val="00F6600D"/>
  </w:style>
  <w:style w:type="character" w:customStyle="1" w:styleId="20">
    <w:name w:val="Заголовок 2 Знак"/>
    <w:basedOn w:val="a0"/>
    <w:link w:val="2"/>
    <w:uiPriority w:val="9"/>
    <w:rsid w:val="00F66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E%D1%82%D0%B5%D0%BB%D1%8C%20%D0%BD%D0%B5%D0%B2%D1%81%D0%BA%D0%B8%D0%B9%20%D1%84%D0%BE%D1%80%D1%82&amp;source=wizbiz_new_map_single&amp;z=14&amp;ll=30.345645%2C59.908248&amp;sctx=ZAAAAAgBEAAaKAoSCRR5knTNUD5AEfTF3osv%2BE1AEhIJXIVXhVv01j8RorCg9DL%2Fxj8iBAABAgQoATABOMb5u%2BWSg%2FuYDkDlrgd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317727535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E%D1%82%D0%B5%D0%BB%D1%8C%20%D0%B0%D0%BD%D0%B4%D0%B5%D1%80%D1%81%D0%B5%D0%BD&amp;source=wizbiz_new_map_single&amp;z=14&amp;ll=30.307163%2C59.973180&amp;sctx=ZAAAAAgBEAAaKAoSCRR5knTNUD5AEfTF3osv%2BE1AEhIJXIVXhVv01j8RorCg9DL%2Fxj8iBAABAgQoATABOPqmpOrc8LbxlAFA5a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046453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6091-7D33-42C0-908F-1AAF3B7B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Zobnina</dc:creator>
  <cp:lastModifiedBy>vc230317</cp:lastModifiedBy>
  <cp:revision>2</cp:revision>
  <cp:lastPrinted>2018-12-18T12:28:00Z</cp:lastPrinted>
  <dcterms:created xsi:type="dcterms:W3CDTF">2019-02-11T11:35:00Z</dcterms:created>
  <dcterms:modified xsi:type="dcterms:W3CDTF">2019-02-11T11:35:00Z</dcterms:modified>
</cp:coreProperties>
</file>