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5A7" w:rsidRDefault="008C3EED">
      <w:pPr>
        <w:pStyle w:val="a3"/>
        <w:ind w:left="19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89.75pt;height:20.25pt;mso-position-horizontal-relative:char;mso-position-vertical-relative:line" coordsize="9795,40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top:16;width:9795;height:388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width:9795;height:405" filled="f" stroked="f">
              <v:textbox inset="0,0,0,0">
                <w:txbxContent>
                  <w:p w:rsidR="003175A7" w:rsidRDefault="00881F51">
                    <w:pPr>
                      <w:spacing w:line="366" w:lineRule="exact"/>
                      <w:ind w:left="1992"/>
                      <w:rPr>
                        <w:rFonts w:ascii="Arial Black" w:hAnsi="Arial Black"/>
                        <w:sz w:val="26"/>
                      </w:rPr>
                    </w:pPr>
                    <w:r>
                      <w:rPr>
                        <w:rFonts w:ascii="Arial Black" w:hAnsi="Arial Black"/>
                        <w:color w:val="006FC0"/>
                        <w:sz w:val="26"/>
                      </w:rPr>
                      <w:t>"ВЕЛИКОЛЕПНАЯ СЕМЁРКА И КАЗАНЬ"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175A7" w:rsidRDefault="003175A7">
      <w:pPr>
        <w:pStyle w:val="a3"/>
        <w:spacing w:before="4"/>
        <w:ind w:left="0"/>
        <w:rPr>
          <w:sz w:val="9"/>
        </w:rPr>
      </w:pPr>
    </w:p>
    <w:p w:rsidR="003175A7" w:rsidRDefault="00881F51">
      <w:pPr>
        <w:spacing w:before="90"/>
        <w:ind w:left="100"/>
        <w:rPr>
          <w:sz w:val="24"/>
        </w:rPr>
      </w:pPr>
      <w:r>
        <w:rPr>
          <w:b/>
          <w:i/>
          <w:sz w:val="24"/>
        </w:rPr>
        <w:t xml:space="preserve">Продолжительность: </w:t>
      </w:r>
      <w:r>
        <w:rPr>
          <w:b/>
          <w:color w:val="006FC0"/>
          <w:sz w:val="24"/>
        </w:rPr>
        <w:t xml:space="preserve">10 </w:t>
      </w:r>
      <w:r>
        <w:rPr>
          <w:b/>
          <w:i/>
          <w:color w:val="006FC0"/>
          <w:sz w:val="24"/>
        </w:rPr>
        <w:t xml:space="preserve">дней/9 ночей </w:t>
      </w:r>
      <w:r>
        <w:rPr>
          <w:sz w:val="24"/>
        </w:rPr>
        <w:t>(1 ночной переезд)</w:t>
      </w:r>
    </w:p>
    <w:p w:rsidR="003175A7" w:rsidRDefault="003175A7">
      <w:pPr>
        <w:pStyle w:val="a3"/>
        <w:spacing w:before="3"/>
        <w:ind w:left="0"/>
        <w:rPr>
          <w:sz w:val="25"/>
        </w:rPr>
      </w:pPr>
    </w:p>
    <w:p w:rsidR="003175A7" w:rsidRDefault="00881F51">
      <w:pPr>
        <w:spacing w:line="235" w:lineRule="auto"/>
        <w:ind w:left="100" w:right="202"/>
        <w:rPr>
          <w:sz w:val="24"/>
        </w:rPr>
      </w:pPr>
      <w:proofErr w:type="gramStart"/>
      <w:r>
        <w:rPr>
          <w:b/>
          <w:i/>
          <w:sz w:val="24"/>
        </w:rPr>
        <w:t xml:space="preserve">МАРШРУТ: </w:t>
      </w:r>
      <w:r>
        <w:rPr>
          <w:sz w:val="24"/>
        </w:rPr>
        <w:t xml:space="preserve">г. Севастополь - Феодосия - Керчь - </w:t>
      </w:r>
      <w:r>
        <w:rPr>
          <w:b/>
          <w:i/>
          <w:color w:val="006FC0"/>
          <w:sz w:val="24"/>
        </w:rPr>
        <w:t>г. Ростов</w:t>
      </w:r>
      <w:r>
        <w:rPr>
          <w:b/>
          <w:color w:val="006FC0"/>
          <w:sz w:val="24"/>
        </w:rPr>
        <w:t>-</w:t>
      </w:r>
      <w:r>
        <w:rPr>
          <w:b/>
          <w:i/>
          <w:color w:val="006FC0"/>
          <w:sz w:val="24"/>
        </w:rPr>
        <w:t>на</w:t>
      </w:r>
      <w:r>
        <w:rPr>
          <w:b/>
          <w:color w:val="006FC0"/>
          <w:sz w:val="24"/>
        </w:rPr>
        <w:t>-</w:t>
      </w:r>
      <w:r>
        <w:rPr>
          <w:b/>
          <w:i/>
          <w:color w:val="006FC0"/>
          <w:sz w:val="24"/>
        </w:rPr>
        <w:t xml:space="preserve">Дону </w:t>
      </w:r>
      <w:r>
        <w:rPr>
          <w:b/>
          <w:color w:val="006FC0"/>
          <w:sz w:val="24"/>
        </w:rPr>
        <w:t xml:space="preserve">- </w:t>
      </w:r>
      <w:r>
        <w:rPr>
          <w:b/>
          <w:i/>
          <w:color w:val="006FC0"/>
          <w:sz w:val="24"/>
        </w:rPr>
        <w:t xml:space="preserve">г. Волгоград </w:t>
      </w:r>
      <w:r>
        <w:rPr>
          <w:b/>
          <w:color w:val="006FC0"/>
          <w:sz w:val="24"/>
        </w:rPr>
        <w:t xml:space="preserve">- </w:t>
      </w:r>
      <w:r>
        <w:rPr>
          <w:b/>
          <w:i/>
          <w:color w:val="006FC0"/>
          <w:sz w:val="24"/>
        </w:rPr>
        <w:t xml:space="preserve">г. Казань </w:t>
      </w:r>
      <w:r>
        <w:rPr>
          <w:b/>
          <w:color w:val="006FC0"/>
          <w:sz w:val="24"/>
        </w:rPr>
        <w:t xml:space="preserve">- </w:t>
      </w:r>
      <w:r>
        <w:rPr>
          <w:b/>
          <w:i/>
          <w:color w:val="006FC0"/>
          <w:sz w:val="24"/>
        </w:rPr>
        <w:t>г. Йошкар</w:t>
      </w:r>
      <w:r>
        <w:rPr>
          <w:b/>
          <w:color w:val="006FC0"/>
          <w:sz w:val="24"/>
        </w:rPr>
        <w:t>-</w:t>
      </w:r>
      <w:r>
        <w:rPr>
          <w:b/>
          <w:i/>
          <w:color w:val="006FC0"/>
          <w:sz w:val="24"/>
        </w:rPr>
        <w:t xml:space="preserve">Ола </w:t>
      </w:r>
      <w:r>
        <w:rPr>
          <w:b/>
          <w:color w:val="006FC0"/>
          <w:sz w:val="24"/>
        </w:rPr>
        <w:t xml:space="preserve">- </w:t>
      </w:r>
      <w:r>
        <w:rPr>
          <w:b/>
          <w:i/>
          <w:color w:val="006FC0"/>
          <w:sz w:val="24"/>
        </w:rPr>
        <w:t xml:space="preserve">г. Нижний Новгород </w:t>
      </w:r>
      <w:r>
        <w:rPr>
          <w:b/>
          <w:color w:val="006FC0"/>
          <w:sz w:val="24"/>
        </w:rPr>
        <w:t xml:space="preserve">- </w:t>
      </w:r>
      <w:r>
        <w:rPr>
          <w:b/>
          <w:i/>
          <w:color w:val="006FC0"/>
          <w:sz w:val="24"/>
        </w:rPr>
        <w:t xml:space="preserve">г. Муром – с. Дивеево </w:t>
      </w:r>
      <w:r>
        <w:rPr>
          <w:b/>
          <w:color w:val="006FC0"/>
          <w:sz w:val="24"/>
        </w:rPr>
        <w:t xml:space="preserve">- </w:t>
      </w:r>
      <w:r>
        <w:rPr>
          <w:b/>
          <w:i/>
          <w:color w:val="006FC0"/>
          <w:sz w:val="24"/>
        </w:rPr>
        <w:t xml:space="preserve">г. Воронеж </w:t>
      </w:r>
      <w:r>
        <w:rPr>
          <w:b/>
          <w:color w:val="006FC0"/>
          <w:sz w:val="24"/>
        </w:rPr>
        <w:t xml:space="preserve">- </w:t>
      </w:r>
      <w:r>
        <w:rPr>
          <w:b/>
          <w:i/>
          <w:color w:val="006FC0"/>
          <w:sz w:val="24"/>
        </w:rPr>
        <w:t>г. Ростов</w:t>
      </w:r>
      <w:r>
        <w:rPr>
          <w:b/>
          <w:color w:val="006FC0"/>
          <w:sz w:val="24"/>
        </w:rPr>
        <w:t>-</w:t>
      </w:r>
      <w:r>
        <w:rPr>
          <w:b/>
          <w:i/>
          <w:color w:val="006FC0"/>
          <w:sz w:val="24"/>
        </w:rPr>
        <w:t>на</w:t>
      </w:r>
      <w:r>
        <w:rPr>
          <w:b/>
          <w:color w:val="006FC0"/>
          <w:sz w:val="24"/>
        </w:rPr>
        <w:t>-</w:t>
      </w:r>
      <w:r>
        <w:rPr>
          <w:b/>
          <w:i/>
          <w:color w:val="006FC0"/>
          <w:sz w:val="24"/>
        </w:rPr>
        <w:t xml:space="preserve">Дону </w:t>
      </w:r>
      <w:r>
        <w:rPr>
          <w:sz w:val="24"/>
        </w:rPr>
        <w:t>– г. Керчь - г. Севастополь</w:t>
      </w:r>
      <w:proofErr w:type="gramEnd"/>
    </w:p>
    <w:p w:rsidR="003175A7" w:rsidRDefault="003175A7">
      <w:pPr>
        <w:pStyle w:val="a3"/>
        <w:spacing w:before="10"/>
        <w:ind w:left="0"/>
      </w:pPr>
    </w:p>
    <w:p w:rsidR="003175A7" w:rsidRDefault="00881F51">
      <w:pPr>
        <w:pStyle w:val="1"/>
        <w:ind w:left="100" w:firstLine="0"/>
      </w:pPr>
      <w:r>
        <w:rPr>
          <w:color w:val="006FC0"/>
          <w:w w:val="105"/>
        </w:rPr>
        <w:t>ПРОГРАММА ТУРА:</w:t>
      </w:r>
    </w:p>
    <w:p w:rsidR="003175A7" w:rsidRDefault="003175A7">
      <w:pPr>
        <w:pStyle w:val="a3"/>
        <w:ind w:left="0"/>
        <w:rPr>
          <w:b/>
          <w:i/>
        </w:rPr>
      </w:pPr>
    </w:p>
    <w:p w:rsidR="003175A7" w:rsidRDefault="00881F51">
      <w:pPr>
        <w:pStyle w:val="a4"/>
        <w:numPr>
          <w:ilvl w:val="0"/>
          <w:numId w:val="3"/>
        </w:numPr>
        <w:tabs>
          <w:tab w:val="left" w:pos="280"/>
        </w:tabs>
        <w:spacing w:after="6"/>
        <w:rPr>
          <w:b/>
          <w:i/>
          <w:sz w:val="24"/>
        </w:rPr>
      </w:pPr>
      <w:r>
        <w:rPr>
          <w:b/>
          <w:i/>
          <w:color w:val="006FC0"/>
          <w:w w:val="105"/>
          <w:sz w:val="24"/>
        </w:rPr>
        <w:t>день</w:t>
      </w:r>
    </w:p>
    <w:p w:rsidR="003175A7" w:rsidRDefault="00881F51">
      <w:pPr>
        <w:pStyle w:val="a3"/>
        <w:ind w:left="49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213148" cy="1345882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148" cy="134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5A7" w:rsidRDefault="00881F51">
      <w:pPr>
        <w:pStyle w:val="a3"/>
        <w:spacing w:before="208" w:line="235" w:lineRule="auto"/>
        <w:ind w:right="517"/>
      </w:pPr>
      <w:r>
        <w:rPr>
          <w:b/>
        </w:rPr>
        <w:t xml:space="preserve">04:00 </w:t>
      </w:r>
      <w:r>
        <w:t>Выезд из Севастополя (</w:t>
      </w:r>
      <w:proofErr w:type="spellStart"/>
      <w:r>
        <w:t>пл</w:t>
      </w:r>
      <w:proofErr w:type="gramStart"/>
      <w:r>
        <w:t>.У</w:t>
      </w:r>
      <w:proofErr w:type="gramEnd"/>
      <w:r>
        <w:t>шакова</w:t>
      </w:r>
      <w:proofErr w:type="spellEnd"/>
      <w:r>
        <w:t>, Матросский клуб). Транзитный переезд с остановками (Бахчисарай, Симферополь, Феодосия, Керчь) на комфортабельном автобусе в Ростов-на-Дону. Прибытие в г. Ростов-на-Дону.</w:t>
      </w:r>
    </w:p>
    <w:p w:rsidR="003175A7" w:rsidRDefault="00881F51">
      <w:pPr>
        <w:spacing w:before="16" w:line="235" w:lineRule="auto"/>
        <w:ind w:left="100" w:right="517"/>
        <w:rPr>
          <w:sz w:val="24"/>
        </w:rPr>
      </w:pPr>
      <w:r>
        <w:rPr>
          <w:b/>
          <w:i/>
          <w:color w:val="006FC0"/>
          <w:sz w:val="24"/>
        </w:rPr>
        <w:t>Обзорная экскурсия по городу Ростов</w:t>
      </w:r>
      <w:r>
        <w:rPr>
          <w:b/>
          <w:color w:val="006FC0"/>
          <w:sz w:val="24"/>
        </w:rPr>
        <w:t>-</w:t>
      </w:r>
      <w:r>
        <w:rPr>
          <w:b/>
          <w:i/>
          <w:color w:val="006FC0"/>
          <w:sz w:val="24"/>
        </w:rPr>
        <w:t>на</w:t>
      </w:r>
      <w:r>
        <w:rPr>
          <w:b/>
          <w:color w:val="006FC0"/>
          <w:sz w:val="24"/>
        </w:rPr>
        <w:t>-</w:t>
      </w:r>
      <w:r>
        <w:rPr>
          <w:b/>
          <w:i/>
          <w:color w:val="006FC0"/>
          <w:sz w:val="24"/>
        </w:rPr>
        <w:t xml:space="preserve">Дону. </w:t>
      </w:r>
      <w:r>
        <w:rPr>
          <w:sz w:val="24"/>
        </w:rPr>
        <w:t>Маршрут экскурсии проходит по главным улицам города, дает возможность побывать на его парадных площадях и на набережной легендарной реки Дон.</w:t>
      </w:r>
    </w:p>
    <w:p w:rsidR="003175A7" w:rsidRDefault="00881F51">
      <w:pPr>
        <w:pStyle w:val="a3"/>
        <w:spacing w:before="3"/>
      </w:pPr>
      <w:r>
        <w:t>Размещение в гостинице. Ночлег.</w:t>
      </w:r>
    </w:p>
    <w:p w:rsidR="003175A7" w:rsidRDefault="003175A7">
      <w:pPr>
        <w:pStyle w:val="a3"/>
        <w:spacing w:before="7"/>
        <w:ind w:left="0"/>
      </w:pPr>
    </w:p>
    <w:p w:rsidR="003175A7" w:rsidRDefault="00881F51">
      <w:pPr>
        <w:pStyle w:val="1"/>
        <w:numPr>
          <w:ilvl w:val="0"/>
          <w:numId w:val="3"/>
        </w:numPr>
        <w:tabs>
          <w:tab w:val="left" w:pos="280"/>
        </w:tabs>
        <w:spacing w:after="8"/>
      </w:pPr>
      <w:r>
        <w:rPr>
          <w:color w:val="006FC0"/>
          <w:w w:val="105"/>
        </w:rPr>
        <w:t>день</w:t>
      </w:r>
    </w:p>
    <w:p w:rsidR="003175A7" w:rsidRDefault="00881F51">
      <w:pPr>
        <w:pStyle w:val="a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088055" cy="1391412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055" cy="139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5A7" w:rsidRDefault="00881F51">
      <w:pPr>
        <w:pStyle w:val="a3"/>
        <w:spacing w:before="9"/>
      </w:pPr>
      <w:r>
        <w:t>Завтрак. Освобождение номеров.</w:t>
      </w:r>
    </w:p>
    <w:p w:rsidR="003175A7" w:rsidRDefault="00881F51">
      <w:pPr>
        <w:spacing w:before="12" w:line="237" w:lineRule="auto"/>
        <w:ind w:left="100"/>
        <w:rPr>
          <w:sz w:val="24"/>
        </w:rPr>
      </w:pPr>
      <w:r>
        <w:rPr>
          <w:sz w:val="24"/>
        </w:rPr>
        <w:t xml:space="preserve">Переезд в </w:t>
      </w:r>
      <w:r>
        <w:rPr>
          <w:b/>
          <w:i/>
          <w:sz w:val="24"/>
        </w:rPr>
        <w:t xml:space="preserve">г. Волгоград </w:t>
      </w:r>
      <w:r>
        <w:rPr>
          <w:sz w:val="24"/>
        </w:rPr>
        <w:t xml:space="preserve">(500 км). Поздний обед (за доп. плату). </w:t>
      </w:r>
      <w:r>
        <w:rPr>
          <w:b/>
          <w:i/>
          <w:color w:val="006FC0"/>
          <w:sz w:val="24"/>
        </w:rPr>
        <w:t>Обзорная экскурсия "Город</w:t>
      </w:r>
      <w:r>
        <w:rPr>
          <w:b/>
          <w:color w:val="006FC0"/>
          <w:sz w:val="24"/>
        </w:rPr>
        <w:t>-</w:t>
      </w:r>
      <w:r>
        <w:rPr>
          <w:b/>
          <w:i/>
          <w:color w:val="006FC0"/>
          <w:sz w:val="24"/>
        </w:rPr>
        <w:t xml:space="preserve">герой Волгоград", </w:t>
      </w:r>
      <w:r>
        <w:rPr>
          <w:sz w:val="24"/>
        </w:rPr>
        <w:t>с прогулкой по Центральной набережной, Аллее Героев, Мемориальному скверу, площади Павших Борцов. Переезд в гостиницу. Размещение.</w:t>
      </w:r>
    </w:p>
    <w:p w:rsidR="003175A7" w:rsidRDefault="00881F51">
      <w:pPr>
        <w:pStyle w:val="a3"/>
        <w:spacing w:line="272" w:lineRule="exact"/>
      </w:pPr>
      <w:r>
        <w:t>Свободное время: возможно посещение торгового центра/</w:t>
      </w:r>
      <w:proofErr w:type="gramStart"/>
      <w:r>
        <w:t>кино/театр</w:t>
      </w:r>
      <w:proofErr w:type="gramEnd"/>
      <w:r>
        <w:t>/прогулка на теплоходе. Ночлег.</w:t>
      </w:r>
    </w:p>
    <w:p w:rsidR="003175A7" w:rsidRDefault="003175A7">
      <w:pPr>
        <w:pStyle w:val="a3"/>
        <w:spacing w:before="3"/>
        <w:ind w:left="0"/>
        <w:rPr>
          <w:sz w:val="25"/>
        </w:rPr>
      </w:pPr>
    </w:p>
    <w:p w:rsidR="003175A7" w:rsidRDefault="00881F51">
      <w:pPr>
        <w:pStyle w:val="1"/>
        <w:numPr>
          <w:ilvl w:val="0"/>
          <w:numId w:val="3"/>
        </w:numPr>
        <w:tabs>
          <w:tab w:val="left" w:pos="280"/>
        </w:tabs>
        <w:spacing w:after="4"/>
      </w:pPr>
      <w:r>
        <w:rPr>
          <w:color w:val="006FC0"/>
          <w:w w:val="105"/>
        </w:rPr>
        <w:t>день</w:t>
      </w:r>
    </w:p>
    <w:p w:rsidR="003175A7" w:rsidRDefault="00881F51">
      <w:pPr>
        <w:pStyle w:val="a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174572" cy="1362075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572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5A7" w:rsidRDefault="003175A7">
      <w:pPr>
        <w:pStyle w:val="a3"/>
        <w:spacing w:before="5"/>
        <w:ind w:left="0"/>
        <w:rPr>
          <w:b/>
          <w:i/>
          <w:sz w:val="28"/>
        </w:rPr>
      </w:pPr>
    </w:p>
    <w:p w:rsidR="003175A7" w:rsidRDefault="00881F51">
      <w:pPr>
        <w:spacing w:line="235" w:lineRule="auto"/>
        <w:ind w:left="100"/>
        <w:rPr>
          <w:sz w:val="24"/>
        </w:rPr>
      </w:pPr>
      <w:r>
        <w:rPr>
          <w:sz w:val="24"/>
        </w:rPr>
        <w:t xml:space="preserve">Завтрак. Освобождение номеров. Выезд из гостиницы. Продолжение </w:t>
      </w:r>
      <w:r>
        <w:rPr>
          <w:b/>
          <w:i/>
          <w:color w:val="006FC0"/>
          <w:sz w:val="24"/>
        </w:rPr>
        <w:t>обзорной экскурсии по Волгограду</w:t>
      </w:r>
      <w:r>
        <w:rPr>
          <w:sz w:val="24"/>
        </w:rPr>
        <w:t>.</w:t>
      </w:r>
    </w:p>
    <w:p w:rsidR="003175A7" w:rsidRDefault="003175A7">
      <w:pPr>
        <w:spacing w:line="235" w:lineRule="auto"/>
        <w:rPr>
          <w:sz w:val="24"/>
        </w:rPr>
        <w:sectPr w:rsidR="003175A7">
          <w:type w:val="continuous"/>
          <w:pgSz w:w="11900" w:h="16840"/>
          <w:pgMar w:top="680" w:right="640" w:bottom="280" w:left="620" w:header="720" w:footer="720" w:gutter="0"/>
          <w:cols w:space="720"/>
        </w:sectPr>
      </w:pPr>
    </w:p>
    <w:p w:rsidR="003175A7" w:rsidRDefault="00881F51">
      <w:pPr>
        <w:pStyle w:val="a4"/>
        <w:numPr>
          <w:ilvl w:val="1"/>
          <w:numId w:val="3"/>
        </w:numPr>
        <w:tabs>
          <w:tab w:val="left" w:pos="820"/>
          <w:tab w:val="left" w:pos="821"/>
        </w:tabs>
        <w:spacing w:before="97" w:line="225" w:lineRule="auto"/>
        <w:ind w:right="1710" w:hanging="360"/>
        <w:rPr>
          <w:sz w:val="24"/>
        </w:rPr>
      </w:pPr>
      <w:r>
        <w:rPr>
          <w:sz w:val="24"/>
        </w:rPr>
        <w:lastRenderedPageBreak/>
        <w:t xml:space="preserve">Посещение </w:t>
      </w:r>
      <w:r>
        <w:rPr>
          <w:b/>
          <w:i/>
          <w:sz w:val="24"/>
        </w:rPr>
        <w:t>музея</w:t>
      </w:r>
      <w:r>
        <w:rPr>
          <w:b/>
          <w:sz w:val="24"/>
        </w:rPr>
        <w:t>-</w:t>
      </w:r>
      <w:r>
        <w:rPr>
          <w:b/>
          <w:i/>
          <w:sz w:val="24"/>
        </w:rPr>
        <w:t xml:space="preserve">панорамы "Сталинградская битва" </w:t>
      </w:r>
      <w:r>
        <w:rPr>
          <w:sz w:val="24"/>
        </w:rPr>
        <w:t xml:space="preserve">и легендарного </w:t>
      </w:r>
      <w:r>
        <w:rPr>
          <w:b/>
          <w:i/>
          <w:sz w:val="24"/>
        </w:rPr>
        <w:t>Дома сержанта Якова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Павлова</w:t>
      </w:r>
      <w:r>
        <w:rPr>
          <w:sz w:val="24"/>
        </w:rPr>
        <w:t>.</w:t>
      </w:r>
    </w:p>
    <w:p w:rsidR="003175A7" w:rsidRDefault="00881F51">
      <w:pPr>
        <w:pStyle w:val="a4"/>
        <w:numPr>
          <w:ilvl w:val="1"/>
          <w:numId w:val="3"/>
        </w:numPr>
        <w:tabs>
          <w:tab w:val="left" w:pos="820"/>
          <w:tab w:val="left" w:pos="821"/>
        </w:tabs>
        <w:spacing w:before="33" w:line="228" w:lineRule="auto"/>
        <w:ind w:right="402" w:hanging="360"/>
        <w:rPr>
          <w:sz w:val="24"/>
        </w:rPr>
      </w:pPr>
      <w:r>
        <w:rPr>
          <w:sz w:val="24"/>
        </w:rPr>
        <w:t>Посещение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выставки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под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открытым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небом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"Оружие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Победы"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(осмотр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техники времен</w:t>
      </w:r>
      <w:r>
        <w:rPr>
          <w:spacing w:val="2"/>
          <w:sz w:val="24"/>
        </w:rPr>
        <w:t xml:space="preserve"> </w:t>
      </w:r>
      <w:r>
        <w:rPr>
          <w:sz w:val="24"/>
        </w:rPr>
        <w:t>ВОВ)</w:t>
      </w:r>
    </w:p>
    <w:p w:rsidR="003175A7" w:rsidRDefault="00881F51">
      <w:pPr>
        <w:pStyle w:val="a4"/>
        <w:numPr>
          <w:ilvl w:val="1"/>
          <w:numId w:val="3"/>
        </w:numPr>
        <w:tabs>
          <w:tab w:val="left" w:pos="820"/>
          <w:tab w:val="left" w:pos="821"/>
        </w:tabs>
        <w:spacing w:before="4"/>
        <w:ind w:hanging="360"/>
        <w:rPr>
          <w:sz w:val="24"/>
        </w:rPr>
      </w:pPr>
      <w:r>
        <w:rPr>
          <w:sz w:val="24"/>
        </w:rPr>
        <w:t xml:space="preserve">Посещение </w:t>
      </w:r>
      <w:r>
        <w:rPr>
          <w:b/>
          <w:i/>
          <w:sz w:val="24"/>
        </w:rPr>
        <w:t>памятника</w:t>
      </w:r>
      <w:r>
        <w:rPr>
          <w:b/>
          <w:sz w:val="24"/>
        </w:rPr>
        <w:t>-</w:t>
      </w:r>
      <w:r>
        <w:rPr>
          <w:b/>
          <w:i/>
          <w:sz w:val="24"/>
        </w:rPr>
        <w:t xml:space="preserve">ансамбля на Мамаевом Кургане </w:t>
      </w:r>
      <w:r>
        <w:rPr>
          <w:sz w:val="24"/>
        </w:rPr>
        <w:t>(возложение цветов, по</w:t>
      </w:r>
      <w:r>
        <w:rPr>
          <w:spacing w:val="44"/>
          <w:sz w:val="24"/>
        </w:rPr>
        <w:t xml:space="preserve"> </w:t>
      </w:r>
      <w:r>
        <w:rPr>
          <w:sz w:val="24"/>
        </w:rPr>
        <w:t>желанию).</w:t>
      </w:r>
    </w:p>
    <w:p w:rsidR="003175A7" w:rsidRDefault="00881F51">
      <w:pPr>
        <w:pStyle w:val="1"/>
        <w:numPr>
          <w:ilvl w:val="1"/>
          <w:numId w:val="3"/>
        </w:numPr>
        <w:tabs>
          <w:tab w:val="left" w:pos="820"/>
          <w:tab w:val="left" w:pos="821"/>
        </w:tabs>
        <w:spacing w:before="3" w:line="288" w:lineRule="exact"/>
        <w:ind w:hanging="360"/>
      </w:pPr>
      <w:r>
        <w:t>Мемориал "Героям Сталинградской</w:t>
      </w:r>
      <w:r>
        <w:rPr>
          <w:spacing w:val="2"/>
        </w:rPr>
        <w:t xml:space="preserve"> </w:t>
      </w:r>
      <w:r>
        <w:t>битвы".</w:t>
      </w:r>
    </w:p>
    <w:p w:rsidR="003175A7" w:rsidRDefault="00881F51">
      <w:pPr>
        <w:pStyle w:val="a3"/>
        <w:spacing w:line="270" w:lineRule="exact"/>
      </w:pPr>
      <w:r>
        <w:t>Факультативно - обед в кафе.</w:t>
      </w:r>
    </w:p>
    <w:p w:rsidR="003175A7" w:rsidRDefault="00881F51">
      <w:pPr>
        <w:pStyle w:val="a4"/>
        <w:numPr>
          <w:ilvl w:val="1"/>
          <w:numId w:val="3"/>
        </w:numPr>
        <w:tabs>
          <w:tab w:val="left" w:pos="820"/>
          <w:tab w:val="left" w:pos="821"/>
        </w:tabs>
        <w:spacing w:before="29" w:line="225" w:lineRule="auto"/>
        <w:ind w:right="624" w:hanging="360"/>
        <w:rPr>
          <w:sz w:val="24"/>
        </w:rPr>
      </w:pPr>
      <w:r>
        <w:rPr>
          <w:sz w:val="24"/>
        </w:rPr>
        <w:t>По желанию</w:t>
      </w:r>
      <w:r>
        <w:rPr>
          <w:b/>
          <w:sz w:val="24"/>
        </w:rPr>
        <w:t xml:space="preserve">, </w:t>
      </w:r>
      <w:r>
        <w:rPr>
          <w:b/>
          <w:i/>
          <w:sz w:val="24"/>
        </w:rPr>
        <w:t xml:space="preserve">прогулка по Волге на теплоходе «Плес» </w:t>
      </w:r>
      <w:r>
        <w:rPr>
          <w:sz w:val="24"/>
        </w:rPr>
        <w:t>(туристы, которые не плавают на теплоходе, могут самостоятельно погулять по набережной и центру</w:t>
      </w:r>
      <w:r>
        <w:rPr>
          <w:spacing w:val="-15"/>
          <w:sz w:val="24"/>
        </w:rPr>
        <w:t xml:space="preserve"> </w:t>
      </w:r>
      <w:r>
        <w:rPr>
          <w:sz w:val="24"/>
        </w:rPr>
        <w:t>города).</w:t>
      </w:r>
    </w:p>
    <w:p w:rsidR="003175A7" w:rsidRDefault="00881F51">
      <w:pPr>
        <w:pStyle w:val="a3"/>
        <w:spacing w:before="2"/>
        <w:ind w:right="2202"/>
      </w:pPr>
      <w:r>
        <w:t>Посещение супермаркета, для покупки продуктов питания в дорогу. Отправление группы в г. Казань (ночной переезд).</w:t>
      </w:r>
    </w:p>
    <w:p w:rsidR="003175A7" w:rsidRDefault="003175A7">
      <w:pPr>
        <w:pStyle w:val="a3"/>
        <w:ind w:left="0"/>
        <w:rPr>
          <w:sz w:val="25"/>
        </w:rPr>
      </w:pPr>
    </w:p>
    <w:p w:rsidR="003175A7" w:rsidRDefault="00881F51">
      <w:pPr>
        <w:pStyle w:val="1"/>
        <w:numPr>
          <w:ilvl w:val="0"/>
          <w:numId w:val="3"/>
        </w:numPr>
        <w:tabs>
          <w:tab w:val="left" w:pos="280"/>
        </w:tabs>
        <w:spacing w:after="9"/>
      </w:pPr>
      <w:r>
        <w:rPr>
          <w:color w:val="006FC0"/>
          <w:w w:val="105"/>
        </w:rPr>
        <w:t>день</w:t>
      </w:r>
    </w:p>
    <w:p w:rsidR="003175A7" w:rsidRDefault="00881F51">
      <w:pPr>
        <w:pStyle w:val="a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214781" cy="1362075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781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5A7" w:rsidRDefault="003175A7">
      <w:pPr>
        <w:pStyle w:val="a3"/>
        <w:spacing w:before="5"/>
        <w:ind w:left="0"/>
        <w:rPr>
          <w:b/>
          <w:i/>
          <w:sz w:val="25"/>
        </w:rPr>
      </w:pPr>
    </w:p>
    <w:p w:rsidR="003175A7" w:rsidRDefault="00881F51">
      <w:pPr>
        <w:pStyle w:val="a3"/>
        <w:ind w:right="4340"/>
      </w:pPr>
      <w:r>
        <w:t xml:space="preserve">Прибытие </w:t>
      </w:r>
      <w:r>
        <w:rPr>
          <w:b/>
          <w:i/>
        </w:rPr>
        <w:t xml:space="preserve">в г. Казань </w:t>
      </w:r>
      <w:r>
        <w:t>– столицу республики Татарстан. Обед в кафе (за доп. плату).</w:t>
      </w:r>
    </w:p>
    <w:p w:rsidR="003175A7" w:rsidRDefault="00881F51">
      <w:pPr>
        <w:pStyle w:val="a4"/>
        <w:numPr>
          <w:ilvl w:val="1"/>
          <w:numId w:val="3"/>
        </w:numPr>
        <w:tabs>
          <w:tab w:val="left" w:pos="801"/>
          <w:tab w:val="left" w:pos="802"/>
        </w:tabs>
        <w:spacing w:before="31" w:line="235" w:lineRule="auto"/>
        <w:ind w:left="520" w:right="103" w:hanging="60"/>
        <w:rPr>
          <w:sz w:val="24"/>
        </w:rPr>
      </w:pPr>
      <w:r>
        <w:rPr>
          <w:sz w:val="24"/>
        </w:rPr>
        <w:t xml:space="preserve">Знакомство с городом начнется с пешеходной экскурсии по территории </w:t>
      </w:r>
      <w:r>
        <w:rPr>
          <w:b/>
          <w:i/>
          <w:sz w:val="24"/>
        </w:rPr>
        <w:t xml:space="preserve">Казанского Кремля </w:t>
      </w:r>
      <w:r>
        <w:rPr>
          <w:sz w:val="24"/>
        </w:rPr>
        <w:t xml:space="preserve">- объекта всемирного наследия ЮНЕСКО. Вы увидите древние белокаменные стены и башни, в том числе и </w:t>
      </w:r>
      <w:r>
        <w:rPr>
          <w:b/>
          <w:i/>
          <w:sz w:val="24"/>
        </w:rPr>
        <w:t>падающую башню Сююмбике</w:t>
      </w:r>
      <w:r>
        <w:rPr>
          <w:sz w:val="24"/>
        </w:rPr>
        <w:t xml:space="preserve">, губернаторский дворец, построенный на месте ханского дворца, а также мавзолей казанских ханов. Во время экскурсии предусмотрено посещение </w:t>
      </w:r>
      <w:r>
        <w:rPr>
          <w:b/>
          <w:i/>
          <w:sz w:val="24"/>
        </w:rPr>
        <w:t xml:space="preserve">Благовещенского собора </w:t>
      </w:r>
      <w:r>
        <w:rPr>
          <w:sz w:val="24"/>
        </w:rPr>
        <w:t xml:space="preserve">и жемчужины Казани - </w:t>
      </w:r>
      <w:r>
        <w:rPr>
          <w:b/>
          <w:i/>
          <w:sz w:val="24"/>
        </w:rPr>
        <w:t xml:space="preserve">мечети </w:t>
      </w:r>
      <w:proofErr w:type="spellStart"/>
      <w:r>
        <w:rPr>
          <w:b/>
          <w:i/>
          <w:sz w:val="24"/>
        </w:rPr>
        <w:t>Кул</w:t>
      </w:r>
      <w:proofErr w:type="spellEnd"/>
      <w:r>
        <w:rPr>
          <w:b/>
          <w:i/>
          <w:sz w:val="24"/>
        </w:rPr>
        <w:t xml:space="preserve"> Шариф</w:t>
      </w:r>
      <w:r>
        <w:rPr>
          <w:sz w:val="24"/>
        </w:rPr>
        <w:t>, которая объединяет в себе молельные залы, а также является культурно-просветительским</w:t>
      </w:r>
      <w:r>
        <w:rPr>
          <w:spacing w:val="-17"/>
          <w:sz w:val="24"/>
        </w:rPr>
        <w:t xml:space="preserve"> </w:t>
      </w:r>
      <w:r>
        <w:rPr>
          <w:sz w:val="24"/>
        </w:rPr>
        <w:t>центром.</w:t>
      </w:r>
    </w:p>
    <w:p w:rsidR="003175A7" w:rsidRDefault="00881F51">
      <w:pPr>
        <w:pStyle w:val="a3"/>
        <w:spacing w:before="14" w:line="237" w:lineRule="auto"/>
        <w:ind w:right="129" w:firstLine="60"/>
      </w:pPr>
      <w:r>
        <w:rPr>
          <w:b/>
          <w:i/>
          <w:color w:val="006FC0"/>
        </w:rPr>
        <w:t>Автобусная обзорная экскурсия по Казани</w:t>
      </w:r>
      <w:r>
        <w:t xml:space="preserve">. Из окон автобуса Вы увидите город с современными проспектами и старинными улицами. Здесь силуэты колоколен чередуются с силуэтами </w:t>
      </w:r>
      <w:proofErr w:type="gramStart"/>
      <w:r>
        <w:t>минаретов</w:t>
      </w:r>
      <w:proofErr w:type="gramEnd"/>
      <w:r>
        <w:t xml:space="preserve"> и благовест перекликается с азаном. Вы посетите одну из главных достопримечательностей Казани – </w:t>
      </w:r>
      <w:r>
        <w:rPr>
          <w:b/>
          <w:i/>
        </w:rPr>
        <w:t>старо</w:t>
      </w:r>
      <w:r>
        <w:rPr>
          <w:b/>
        </w:rPr>
        <w:t>-</w:t>
      </w:r>
      <w:r>
        <w:rPr>
          <w:b/>
          <w:i/>
        </w:rPr>
        <w:t xml:space="preserve">татарскую Слободу. </w:t>
      </w:r>
      <w:r>
        <w:t>Вы познакомитесь с культурой татарского народа и его традициями.</w:t>
      </w:r>
    </w:p>
    <w:p w:rsidR="003175A7" w:rsidRDefault="00881F51">
      <w:pPr>
        <w:spacing w:before="1" w:line="237" w:lineRule="auto"/>
        <w:ind w:left="100"/>
        <w:rPr>
          <w:sz w:val="24"/>
        </w:rPr>
      </w:pPr>
      <w:r>
        <w:rPr>
          <w:sz w:val="24"/>
        </w:rPr>
        <w:t xml:space="preserve">Посетите </w:t>
      </w:r>
      <w:r>
        <w:rPr>
          <w:b/>
          <w:i/>
          <w:sz w:val="24"/>
        </w:rPr>
        <w:t>Богородицкий мужской монастырь</w:t>
      </w:r>
      <w:r>
        <w:rPr>
          <w:sz w:val="24"/>
        </w:rPr>
        <w:t>, где хранится чудотворный список Казанской иконы Божьей Матери.</w:t>
      </w:r>
    </w:p>
    <w:p w:rsidR="003175A7" w:rsidRDefault="00881F51">
      <w:pPr>
        <w:pStyle w:val="a3"/>
        <w:spacing w:before="18" w:line="235" w:lineRule="auto"/>
      </w:pPr>
      <w:r>
        <w:t xml:space="preserve">СВОБОДНОЕ ВРЕМЯ: </w:t>
      </w:r>
      <w:r>
        <w:rPr>
          <w:b/>
          <w:i/>
        </w:rPr>
        <w:t>вечерняя прогулка по улице Баумана</w:t>
      </w:r>
      <w:r>
        <w:t>, или так называемому "Казанскому Арбату". Это первая купеческая часть города, образованная ещё в конце 17 века. Возвращение в гостиницу. Ночлег.</w:t>
      </w:r>
    </w:p>
    <w:p w:rsidR="003175A7" w:rsidRDefault="003175A7">
      <w:pPr>
        <w:pStyle w:val="a3"/>
        <w:spacing w:before="2"/>
        <w:ind w:left="0"/>
        <w:rPr>
          <w:sz w:val="25"/>
        </w:rPr>
      </w:pPr>
    </w:p>
    <w:p w:rsidR="003175A7" w:rsidRDefault="00881F51">
      <w:pPr>
        <w:pStyle w:val="1"/>
        <w:numPr>
          <w:ilvl w:val="0"/>
          <w:numId w:val="3"/>
        </w:numPr>
        <w:tabs>
          <w:tab w:val="left" w:pos="280"/>
        </w:tabs>
        <w:spacing w:before="1"/>
      </w:pPr>
      <w:proofErr w:type="gramStart"/>
      <w:r>
        <w:rPr>
          <w:color w:val="006FC0"/>
          <w:w w:val="105"/>
        </w:rPr>
        <w:t>д</w:t>
      </w:r>
      <w:proofErr w:type="gramEnd"/>
      <w:r>
        <w:rPr>
          <w:color w:val="006FC0"/>
          <w:w w:val="105"/>
        </w:rPr>
        <w:t>ень</w:t>
      </w:r>
    </w:p>
    <w:p w:rsidR="003175A7" w:rsidRDefault="00881F51">
      <w:pPr>
        <w:pStyle w:val="a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141838" cy="1391412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838" cy="139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5A7" w:rsidRDefault="003175A7">
      <w:pPr>
        <w:pStyle w:val="a3"/>
        <w:spacing w:before="3"/>
        <w:ind w:left="0"/>
        <w:rPr>
          <w:b/>
          <w:i/>
          <w:sz w:val="25"/>
        </w:rPr>
      </w:pPr>
    </w:p>
    <w:p w:rsidR="003175A7" w:rsidRDefault="00881F51">
      <w:pPr>
        <w:pStyle w:val="a3"/>
      </w:pPr>
      <w:r>
        <w:t>Завтрак. СВОБОДНЫЙ ДЕНЬ.</w:t>
      </w:r>
    </w:p>
    <w:p w:rsidR="003175A7" w:rsidRDefault="00881F51">
      <w:pPr>
        <w:spacing w:before="16" w:line="232" w:lineRule="auto"/>
        <w:ind w:left="100" w:right="202"/>
        <w:rPr>
          <w:sz w:val="24"/>
        </w:rPr>
      </w:pPr>
      <w:r>
        <w:rPr>
          <w:b/>
          <w:i/>
          <w:w w:val="105"/>
          <w:sz w:val="24"/>
        </w:rPr>
        <w:t>ФАКУЛЬТАТИВНО</w:t>
      </w:r>
      <w:r>
        <w:rPr>
          <w:b/>
          <w:i/>
          <w:spacing w:val="-28"/>
          <w:w w:val="105"/>
          <w:sz w:val="24"/>
        </w:rPr>
        <w:t xml:space="preserve"> </w:t>
      </w:r>
      <w:r>
        <w:rPr>
          <w:w w:val="105"/>
          <w:sz w:val="24"/>
        </w:rPr>
        <w:t>(по</w:t>
      </w:r>
      <w:r>
        <w:rPr>
          <w:spacing w:val="-28"/>
          <w:w w:val="105"/>
          <w:sz w:val="24"/>
        </w:rPr>
        <w:t xml:space="preserve"> </w:t>
      </w:r>
      <w:r>
        <w:rPr>
          <w:w w:val="105"/>
          <w:sz w:val="24"/>
        </w:rPr>
        <w:t>желанию,</w:t>
      </w:r>
      <w:r>
        <w:rPr>
          <w:spacing w:val="-27"/>
          <w:w w:val="105"/>
          <w:sz w:val="24"/>
        </w:rPr>
        <w:t xml:space="preserve"> </w:t>
      </w:r>
      <w:r>
        <w:rPr>
          <w:w w:val="105"/>
          <w:sz w:val="24"/>
        </w:rPr>
        <w:t>за</w:t>
      </w:r>
      <w:r>
        <w:rPr>
          <w:spacing w:val="-29"/>
          <w:w w:val="105"/>
          <w:sz w:val="24"/>
        </w:rPr>
        <w:t xml:space="preserve"> </w:t>
      </w:r>
      <w:r>
        <w:rPr>
          <w:w w:val="105"/>
          <w:sz w:val="24"/>
        </w:rPr>
        <w:t>доп.</w:t>
      </w:r>
      <w:r>
        <w:rPr>
          <w:spacing w:val="-28"/>
          <w:w w:val="105"/>
          <w:sz w:val="24"/>
        </w:rPr>
        <w:t xml:space="preserve"> </w:t>
      </w:r>
      <w:r>
        <w:rPr>
          <w:w w:val="105"/>
          <w:sz w:val="24"/>
        </w:rPr>
        <w:t>плату):</w:t>
      </w:r>
      <w:r>
        <w:rPr>
          <w:spacing w:val="-28"/>
          <w:w w:val="105"/>
          <w:sz w:val="24"/>
        </w:rPr>
        <w:t xml:space="preserve"> </w:t>
      </w:r>
      <w:r>
        <w:rPr>
          <w:b/>
          <w:i/>
          <w:color w:val="006FC0"/>
          <w:w w:val="105"/>
          <w:sz w:val="24"/>
        </w:rPr>
        <w:t>автобусная</w:t>
      </w:r>
      <w:r>
        <w:rPr>
          <w:b/>
          <w:i/>
          <w:color w:val="006FC0"/>
          <w:spacing w:val="-28"/>
          <w:w w:val="105"/>
          <w:sz w:val="24"/>
        </w:rPr>
        <w:t xml:space="preserve"> </w:t>
      </w:r>
      <w:r>
        <w:rPr>
          <w:b/>
          <w:i/>
          <w:color w:val="006FC0"/>
          <w:w w:val="105"/>
          <w:sz w:val="24"/>
        </w:rPr>
        <w:t>экскурсия</w:t>
      </w:r>
      <w:r>
        <w:rPr>
          <w:b/>
          <w:i/>
          <w:color w:val="006FC0"/>
          <w:spacing w:val="-28"/>
          <w:w w:val="105"/>
          <w:sz w:val="24"/>
        </w:rPr>
        <w:t xml:space="preserve"> </w:t>
      </w:r>
      <w:r>
        <w:rPr>
          <w:b/>
          <w:i/>
          <w:color w:val="006FC0"/>
          <w:w w:val="105"/>
          <w:sz w:val="24"/>
        </w:rPr>
        <w:t>на</w:t>
      </w:r>
      <w:r>
        <w:rPr>
          <w:b/>
          <w:i/>
          <w:color w:val="006FC0"/>
          <w:spacing w:val="-28"/>
          <w:w w:val="105"/>
          <w:sz w:val="24"/>
        </w:rPr>
        <w:t xml:space="preserve"> </w:t>
      </w:r>
      <w:r>
        <w:rPr>
          <w:b/>
          <w:i/>
          <w:color w:val="006FC0"/>
          <w:w w:val="105"/>
          <w:sz w:val="24"/>
        </w:rPr>
        <w:t>о.</w:t>
      </w:r>
      <w:r>
        <w:rPr>
          <w:b/>
          <w:i/>
          <w:color w:val="006FC0"/>
          <w:spacing w:val="-27"/>
          <w:w w:val="105"/>
          <w:sz w:val="24"/>
        </w:rPr>
        <w:t xml:space="preserve"> </w:t>
      </w:r>
      <w:r>
        <w:rPr>
          <w:b/>
          <w:i/>
          <w:color w:val="006FC0"/>
          <w:w w:val="105"/>
          <w:sz w:val="24"/>
        </w:rPr>
        <w:t>Свияжск</w:t>
      </w:r>
      <w:r>
        <w:rPr>
          <w:b/>
          <w:i/>
          <w:color w:val="006FC0"/>
          <w:spacing w:val="-27"/>
          <w:w w:val="105"/>
          <w:sz w:val="24"/>
        </w:rPr>
        <w:t xml:space="preserve"> </w:t>
      </w:r>
      <w:r>
        <w:rPr>
          <w:w w:val="105"/>
          <w:sz w:val="24"/>
        </w:rPr>
        <w:t>(с</w:t>
      </w:r>
      <w:r>
        <w:rPr>
          <w:spacing w:val="-28"/>
          <w:w w:val="105"/>
          <w:sz w:val="24"/>
        </w:rPr>
        <w:t xml:space="preserve"> </w:t>
      </w:r>
      <w:r>
        <w:rPr>
          <w:w w:val="105"/>
          <w:sz w:val="24"/>
        </w:rPr>
        <w:t>09.00 до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15.00)</w:t>
      </w:r>
    </w:p>
    <w:p w:rsidR="003175A7" w:rsidRDefault="00881F51">
      <w:pPr>
        <w:pStyle w:val="a4"/>
        <w:numPr>
          <w:ilvl w:val="1"/>
          <w:numId w:val="3"/>
        </w:numPr>
        <w:tabs>
          <w:tab w:val="left" w:pos="801"/>
          <w:tab w:val="left" w:pos="802"/>
        </w:tabs>
        <w:spacing w:before="31" w:line="225" w:lineRule="auto"/>
        <w:ind w:left="520" w:right="760" w:hanging="60"/>
        <w:rPr>
          <w:sz w:val="24"/>
        </w:rPr>
      </w:pPr>
      <w:r>
        <w:rPr>
          <w:sz w:val="24"/>
        </w:rPr>
        <w:t xml:space="preserve">Осмотр </w:t>
      </w:r>
      <w:r>
        <w:rPr>
          <w:b/>
          <w:i/>
          <w:sz w:val="24"/>
        </w:rPr>
        <w:t xml:space="preserve">"Храма всех религий" </w:t>
      </w:r>
      <w:r>
        <w:rPr>
          <w:sz w:val="24"/>
        </w:rPr>
        <w:t>(обзорно) на старом Московском тракте. В 1994 году в Казани стало строиться необычное по всем меркам архитектурное сооружение - Храм</w:t>
      </w:r>
      <w:r>
        <w:rPr>
          <w:spacing w:val="-22"/>
          <w:sz w:val="24"/>
        </w:rPr>
        <w:t xml:space="preserve"> </w:t>
      </w:r>
      <w:r>
        <w:rPr>
          <w:sz w:val="24"/>
        </w:rPr>
        <w:t>всех</w:t>
      </w:r>
    </w:p>
    <w:p w:rsidR="003175A7" w:rsidRDefault="003175A7">
      <w:pPr>
        <w:spacing w:line="225" w:lineRule="auto"/>
        <w:rPr>
          <w:sz w:val="24"/>
        </w:rPr>
        <w:sectPr w:rsidR="003175A7">
          <w:pgSz w:w="11900" w:h="16840"/>
          <w:pgMar w:top="620" w:right="640" w:bottom="280" w:left="620" w:header="720" w:footer="720" w:gutter="0"/>
          <w:cols w:space="720"/>
        </w:sectPr>
      </w:pPr>
    </w:p>
    <w:p w:rsidR="003175A7" w:rsidRDefault="00881F51">
      <w:pPr>
        <w:pStyle w:val="a3"/>
        <w:spacing w:before="82" w:line="232" w:lineRule="auto"/>
        <w:ind w:left="520"/>
      </w:pPr>
      <w:r>
        <w:lastRenderedPageBreak/>
        <w:t>религий. Это уникальное здание, объединившее в себе черты католических, православных и буддистских храмов, мечети и синагоги.</w:t>
      </w:r>
    </w:p>
    <w:p w:rsidR="003175A7" w:rsidRDefault="00881F51">
      <w:pPr>
        <w:pStyle w:val="a3"/>
        <w:spacing w:before="15" w:line="235" w:lineRule="auto"/>
        <w:ind w:right="402"/>
        <w:jc w:val="both"/>
      </w:pPr>
      <w:r>
        <w:t xml:space="preserve">Переезд на остров </w:t>
      </w:r>
      <w:r>
        <w:rPr>
          <w:b/>
          <w:i/>
        </w:rPr>
        <w:t>Свияжск</w:t>
      </w:r>
      <w:r>
        <w:t>. Вы совершите увлекательное путешествие в древний русский город, основанный русским царём Иваном Грозным в 1551 году. Природный ландшафт удивит вас своей красотой, ведь город со всех сторон окружён водным пространством. Вы посетите:</w:t>
      </w:r>
    </w:p>
    <w:p w:rsidR="003175A7" w:rsidRDefault="00881F51">
      <w:pPr>
        <w:pStyle w:val="1"/>
        <w:numPr>
          <w:ilvl w:val="1"/>
          <w:numId w:val="3"/>
        </w:numPr>
        <w:tabs>
          <w:tab w:val="left" w:pos="820"/>
          <w:tab w:val="left" w:pos="821"/>
        </w:tabs>
        <w:spacing w:before="14" w:line="290" w:lineRule="exact"/>
        <w:ind w:hanging="360"/>
      </w:pPr>
      <w:r>
        <w:rPr>
          <w:w w:val="105"/>
        </w:rPr>
        <w:t>комплекс Успенского Богородицкого мужского</w:t>
      </w:r>
      <w:r>
        <w:rPr>
          <w:spacing w:val="-22"/>
          <w:w w:val="105"/>
        </w:rPr>
        <w:t xml:space="preserve"> </w:t>
      </w:r>
      <w:r>
        <w:rPr>
          <w:w w:val="105"/>
        </w:rPr>
        <w:t>монастыря;</w:t>
      </w:r>
    </w:p>
    <w:p w:rsidR="003175A7" w:rsidRDefault="00881F51">
      <w:pPr>
        <w:pStyle w:val="a4"/>
        <w:numPr>
          <w:ilvl w:val="1"/>
          <w:numId w:val="3"/>
        </w:numPr>
        <w:tabs>
          <w:tab w:val="left" w:pos="820"/>
          <w:tab w:val="left" w:pos="821"/>
        </w:tabs>
        <w:spacing w:line="290" w:lineRule="exact"/>
        <w:ind w:hanging="360"/>
        <w:rPr>
          <w:b/>
          <w:i/>
          <w:sz w:val="24"/>
        </w:rPr>
      </w:pPr>
      <w:r>
        <w:rPr>
          <w:sz w:val="24"/>
        </w:rPr>
        <w:t xml:space="preserve">древнейшую в России </w:t>
      </w:r>
      <w:r>
        <w:rPr>
          <w:b/>
          <w:i/>
          <w:sz w:val="24"/>
        </w:rPr>
        <w:t>Троицкую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церковь;</w:t>
      </w:r>
    </w:p>
    <w:p w:rsidR="003175A7" w:rsidRDefault="00881F51">
      <w:pPr>
        <w:pStyle w:val="a4"/>
        <w:numPr>
          <w:ilvl w:val="1"/>
          <w:numId w:val="3"/>
        </w:numPr>
        <w:tabs>
          <w:tab w:val="left" w:pos="801"/>
          <w:tab w:val="left" w:pos="802"/>
        </w:tabs>
        <w:spacing w:before="33" w:line="228" w:lineRule="auto"/>
        <w:ind w:left="520" w:right="231" w:hanging="60"/>
        <w:rPr>
          <w:sz w:val="24"/>
        </w:rPr>
      </w:pPr>
      <w:r>
        <w:rPr>
          <w:b/>
          <w:i/>
          <w:sz w:val="24"/>
        </w:rPr>
        <w:t xml:space="preserve">комплекс исторической реконструкции "Ленивый </w:t>
      </w:r>
      <w:proofErr w:type="spellStart"/>
      <w:r>
        <w:rPr>
          <w:b/>
          <w:i/>
          <w:sz w:val="24"/>
        </w:rPr>
        <w:t>торжок</w:t>
      </w:r>
      <w:proofErr w:type="spellEnd"/>
      <w:r>
        <w:rPr>
          <w:b/>
          <w:i/>
          <w:sz w:val="24"/>
        </w:rPr>
        <w:t xml:space="preserve">", </w:t>
      </w:r>
      <w:r>
        <w:rPr>
          <w:sz w:val="24"/>
        </w:rPr>
        <w:t>где можно будет посмотреть рыцарский турнир, пострелять из лука и арбалета, сфотографироваться в</w:t>
      </w:r>
      <w:r>
        <w:rPr>
          <w:spacing w:val="-7"/>
          <w:sz w:val="24"/>
        </w:rPr>
        <w:t xml:space="preserve"> </w:t>
      </w:r>
      <w:r>
        <w:rPr>
          <w:sz w:val="24"/>
        </w:rPr>
        <w:t>доспехах</w:t>
      </w:r>
    </w:p>
    <w:p w:rsidR="003175A7" w:rsidRDefault="00881F51">
      <w:pPr>
        <w:pStyle w:val="a3"/>
        <w:spacing w:line="266" w:lineRule="exact"/>
        <w:ind w:left="520"/>
      </w:pPr>
      <w:r>
        <w:t>средневековых воинов.</w:t>
      </w:r>
    </w:p>
    <w:p w:rsidR="003175A7" w:rsidRDefault="00881F51">
      <w:pPr>
        <w:pStyle w:val="a3"/>
        <w:spacing w:line="275" w:lineRule="exact"/>
        <w:jc w:val="both"/>
      </w:pPr>
      <w:r>
        <w:t>Возвращение в гостиницу. Свободное время. Ночлег.</w:t>
      </w:r>
    </w:p>
    <w:p w:rsidR="003175A7" w:rsidRDefault="003175A7">
      <w:pPr>
        <w:pStyle w:val="a3"/>
        <w:ind w:left="0"/>
        <w:rPr>
          <w:sz w:val="25"/>
        </w:rPr>
      </w:pPr>
    </w:p>
    <w:p w:rsidR="003175A7" w:rsidRDefault="00881F51">
      <w:pPr>
        <w:spacing w:after="5"/>
        <w:ind w:left="100"/>
        <w:jc w:val="both"/>
        <w:rPr>
          <w:b/>
          <w:i/>
          <w:sz w:val="24"/>
        </w:rPr>
      </w:pPr>
      <w:r>
        <w:rPr>
          <w:b/>
          <w:color w:val="006FC0"/>
          <w:w w:val="105"/>
          <w:sz w:val="24"/>
        </w:rPr>
        <w:t>4</w:t>
      </w:r>
      <w:r>
        <w:rPr>
          <w:b/>
          <w:color w:val="006FC0"/>
          <w:spacing w:val="56"/>
          <w:w w:val="105"/>
          <w:sz w:val="24"/>
        </w:rPr>
        <w:t xml:space="preserve"> </w:t>
      </w:r>
      <w:r>
        <w:rPr>
          <w:b/>
          <w:i/>
          <w:color w:val="006FC0"/>
          <w:w w:val="105"/>
          <w:sz w:val="24"/>
        </w:rPr>
        <w:t>день</w:t>
      </w:r>
    </w:p>
    <w:p w:rsidR="003175A7" w:rsidRDefault="00881F51">
      <w:pPr>
        <w:pStyle w:val="a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096650" cy="1353693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650" cy="135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5A7" w:rsidRDefault="003175A7">
      <w:pPr>
        <w:pStyle w:val="a3"/>
        <w:ind w:left="0"/>
        <w:rPr>
          <w:b/>
          <w:i/>
          <w:sz w:val="25"/>
        </w:rPr>
      </w:pPr>
    </w:p>
    <w:p w:rsidR="003175A7" w:rsidRDefault="00881F51">
      <w:pPr>
        <w:pStyle w:val="a3"/>
        <w:spacing w:before="1"/>
        <w:jc w:val="both"/>
      </w:pPr>
      <w:r>
        <w:t>Завтрак. Освобождение номеров и выезд из гостиницы.</w:t>
      </w:r>
    </w:p>
    <w:p w:rsidR="003175A7" w:rsidRDefault="00881F51">
      <w:pPr>
        <w:ind w:left="100"/>
        <w:jc w:val="both"/>
        <w:rPr>
          <w:sz w:val="24"/>
        </w:rPr>
      </w:pPr>
      <w:r>
        <w:rPr>
          <w:w w:val="105"/>
          <w:sz w:val="24"/>
        </w:rPr>
        <w:t xml:space="preserve">Транзитный переезд в </w:t>
      </w:r>
      <w:r>
        <w:rPr>
          <w:b/>
          <w:i/>
          <w:w w:val="105"/>
          <w:sz w:val="24"/>
        </w:rPr>
        <w:t>г. Йошкар</w:t>
      </w:r>
      <w:r>
        <w:rPr>
          <w:b/>
          <w:w w:val="105"/>
          <w:sz w:val="24"/>
        </w:rPr>
        <w:t>-</w:t>
      </w:r>
      <w:r>
        <w:rPr>
          <w:b/>
          <w:i/>
          <w:w w:val="105"/>
          <w:sz w:val="24"/>
        </w:rPr>
        <w:t xml:space="preserve">Ола </w:t>
      </w:r>
      <w:r>
        <w:rPr>
          <w:w w:val="105"/>
          <w:sz w:val="24"/>
        </w:rPr>
        <w:t>– столицу республики Марий Эл.</w:t>
      </w:r>
    </w:p>
    <w:p w:rsidR="003175A7" w:rsidRDefault="00881F51">
      <w:pPr>
        <w:pStyle w:val="1"/>
        <w:ind w:left="100" w:firstLine="0"/>
        <w:jc w:val="both"/>
        <w:rPr>
          <w:b w:val="0"/>
          <w:i w:val="0"/>
        </w:rPr>
      </w:pPr>
      <w:r>
        <w:rPr>
          <w:color w:val="006FC0"/>
          <w:w w:val="105"/>
        </w:rPr>
        <w:t>Обзорная экскурсия по г. Йошкар</w:t>
      </w:r>
      <w:r>
        <w:rPr>
          <w:i w:val="0"/>
          <w:color w:val="006FC0"/>
          <w:w w:val="105"/>
        </w:rPr>
        <w:t>-</w:t>
      </w:r>
      <w:r>
        <w:rPr>
          <w:color w:val="006FC0"/>
          <w:w w:val="105"/>
        </w:rPr>
        <w:t>Ола</w:t>
      </w:r>
      <w:r>
        <w:rPr>
          <w:b w:val="0"/>
          <w:i w:val="0"/>
          <w:w w:val="105"/>
        </w:rPr>
        <w:t>.</w:t>
      </w:r>
    </w:p>
    <w:p w:rsidR="003175A7" w:rsidRDefault="00881F51">
      <w:pPr>
        <w:pStyle w:val="a3"/>
        <w:jc w:val="both"/>
      </w:pPr>
      <w:r>
        <w:t>В Йошкар-Оле много интересных достопримечательностей:</w:t>
      </w:r>
    </w:p>
    <w:p w:rsidR="003175A7" w:rsidRDefault="00881F51">
      <w:pPr>
        <w:pStyle w:val="a4"/>
        <w:numPr>
          <w:ilvl w:val="0"/>
          <w:numId w:val="1"/>
        </w:numPr>
        <w:tabs>
          <w:tab w:val="left" w:pos="802"/>
        </w:tabs>
        <w:spacing w:before="38" w:line="232" w:lineRule="auto"/>
        <w:ind w:right="281" w:firstLine="7"/>
        <w:rPr>
          <w:sz w:val="24"/>
        </w:rPr>
      </w:pPr>
      <w:r>
        <w:rPr>
          <w:b/>
          <w:i/>
          <w:sz w:val="24"/>
        </w:rPr>
        <w:t>пл. им. Оболенского</w:t>
      </w:r>
      <w:r>
        <w:rPr>
          <w:b/>
          <w:sz w:val="24"/>
        </w:rPr>
        <w:t>-</w:t>
      </w:r>
      <w:r>
        <w:rPr>
          <w:b/>
          <w:i/>
          <w:sz w:val="24"/>
        </w:rPr>
        <w:t xml:space="preserve">Ноготкова </w:t>
      </w:r>
      <w:r>
        <w:rPr>
          <w:b/>
          <w:sz w:val="24"/>
        </w:rPr>
        <w:t xml:space="preserve">- </w:t>
      </w:r>
      <w:r>
        <w:rPr>
          <w:sz w:val="24"/>
        </w:rPr>
        <w:t>одна из главных достопримечательностей города. Сейчас на площади находятся комплекс административных зданий, национальная художественная галерея, у входа в которую установлена копия Царь-пушки, памятник основателю</w:t>
      </w:r>
      <w:r>
        <w:rPr>
          <w:spacing w:val="-14"/>
          <w:sz w:val="24"/>
        </w:rPr>
        <w:t xml:space="preserve"> </w:t>
      </w:r>
      <w:r>
        <w:rPr>
          <w:sz w:val="24"/>
        </w:rPr>
        <w:t>города,</w:t>
      </w:r>
    </w:p>
    <w:p w:rsidR="003175A7" w:rsidRDefault="00881F51">
      <w:pPr>
        <w:pStyle w:val="a3"/>
        <w:spacing w:before="3" w:line="232" w:lineRule="auto"/>
        <w:ind w:left="520" w:right="125"/>
      </w:pPr>
      <w:r>
        <w:t>памятник Священномученику епископу Марийскому Леониду, а также «Марийские куранты» — часы на галерее, символизирующие христианскую веру.</w:t>
      </w:r>
    </w:p>
    <w:p w:rsidR="003175A7" w:rsidRDefault="00881F51">
      <w:pPr>
        <w:pStyle w:val="a4"/>
        <w:numPr>
          <w:ilvl w:val="0"/>
          <w:numId w:val="1"/>
        </w:numPr>
        <w:tabs>
          <w:tab w:val="left" w:pos="802"/>
        </w:tabs>
        <w:spacing w:before="33" w:line="232" w:lineRule="auto"/>
        <w:ind w:right="103" w:hanging="27"/>
        <w:rPr>
          <w:sz w:val="24"/>
        </w:rPr>
      </w:pPr>
      <w:r>
        <w:rPr>
          <w:b/>
          <w:i/>
          <w:sz w:val="24"/>
        </w:rPr>
        <w:t xml:space="preserve">Набережная Брюгге </w:t>
      </w:r>
      <w:r>
        <w:rPr>
          <w:sz w:val="24"/>
        </w:rPr>
        <w:t>поражает архитектурой украшающих её зданий: разноцветные дома напоминают Данию, а величественные, не похожие один на другой, храмы, как будто, пришли</w:t>
      </w:r>
      <w:r>
        <w:rPr>
          <w:spacing w:val="-30"/>
          <w:sz w:val="24"/>
        </w:rPr>
        <w:t xml:space="preserve"> </w:t>
      </w:r>
      <w:r>
        <w:rPr>
          <w:sz w:val="24"/>
        </w:rPr>
        <w:t xml:space="preserve">из сказки о царе </w:t>
      </w:r>
      <w:proofErr w:type="spellStart"/>
      <w:r>
        <w:rPr>
          <w:sz w:val="24"/>
        </w:rPr>
        <w:t>Салтане</w:t>
      </w:r>
      <w:proofErr w:type="spellEnd"/>
      <w:r>
        <w:rPr>
          <w:sz w:val="24"/>
        </w:rPr>
        <w:t>. Хочется запечатлеть каждый уголок центральной части этого красивого города.</w:t>
      </w:r>
    </w:p>
    <w:p w:rsidR="003175A7" w:rsidRDefault="00881F51">
      <w:pPr>
        <w:pStyle w:val="a4"/>
        <w:numPr>
          <w:ilvl w:val="0"/>
          <w:numId w:val="1"/>
        </w:numPr>
        <w:tabs>
          <w:tab w:val="left" w:pos="802"/>
        </w:tabs>
        <w:spacing w:before="30" w:line="232" w:lineRule="auto"/>
        <w:ind w:right="479" w:hanging="27"/>
        <w:rPr>
          <w:sz w:val="24"/>
        </w:rPr>
      </w:pPr>
      <w:r>
        <w:rPr>
          <w:b/>
          <w:i/>
          <w:sz w:val="24"/>
        </w:rPr>
        <w:t xml:space="preserve">Скульптурная композиция «12 апостолов» </w:t>
      </w:r>
      <w:r>
        <w:rPr>
          <w:sz w:val="24"/>
        </w:rPr>
        <w:t xml:space="preserve">— каждые 3 часа, начиная с 9.00 до 21.00, на балконе третьего этажа архитектурного комплекса с башенными часами под церковное песнопение с колокольным звоном открываются левые </w:t>
      </w:r>
      <w:proofErr w:type="gramStart"/>
      <w:r>
        <w:rPr>
          <w:sz w:val="24"/>
        </w:rPr>
        <w:t>ворота</w:t>
      </w:r>
      <w:proofErr w:type="gramEnd"/>
      <w:r>
        <w:rPr>
          <w:sz w:val="24"/>
        </w:rPr>
        <w:t xml:space="preserve"> и появляется восседающий на ослике Иисус Христос, а следом — его ученики —</w:t>
      </w:r>
      <w:r>
        <w:rPr>
          <w:spacing w:val="6"/>
          <w:sz w:val="24"/>
        </w:rPr>
        <w:t xml:space="preserve"> </w:t>
      </w:r>
      <w:r>
        <w:rPr>
          <w:sz w:val="24"/>
        </w:rPr>
        <w:t>апостолы.</w:t>
      </w:r>
    </w:p>
    <w:p w:rsidR="003175A7" w:rsidRDefault="00881F51">
      <w:pPr>
        <w:pStyle w:val="a4"/>
        <w:numPr>
          <w:ilvl w:val="0"/>
          <w:numId w:val="1"/>
        </w:numPr>
        <w:tabs>
          <w:tab w:val="left" w:pos="802"/>
        </w:tabs>
        <w:spacing w:before="6"/>
        <w:ind w:left="801" w:hanging="308"/>
        <w:rPr>
          <w:sz w:val="24"/>
        </w:rPr>
      </w:pPr>
      <w:r>
        <w:rPr>
          <w:b/>
          <w:i/>
          <w:sz w:val="24"/>
        </w:rPr>
        <w:t xml:space="preserve">Памятник Петру и </w:t>
      </w:r>
      <w:proofErr w:type="spellStart"/>
      <w:r>
        <w:rPr>
          <w:b/>
          <w:i/>
          <w:sz w:val="24"/>
        </w:rPr>
        <w:t>Февронии</w:t>
      </w:r>
      <w:proofErr w:type="spellEnd"/>
      <w:r>
        <w:rPr>
          <w:b/>
          <w:i/>
          <w:sz w:val="24"/>
        </w:rPr>
        <w:t xml:space="preserve"> </w:t>
      </w:r>
      <w:r>
        <w:rPr>
          <w:sz w:val="24"/>
        </w:rPr>
        <w:t xml:space="preserve">— установлен на </w:t>
      </w:r>
      <w:r>
        <w:rPr>
          <w:b/>
          <w:i/>
          <w:sz w:val="24"/>
        </w:rPr>
        <w:t>Патриаршей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площади</w:t>
      </w:r>
      <w:r>
        <w:rPr>
          <w:sz w:val="24"/>
        </w:rPr>
        <w:t>.</w:t>
      </w:r>
    </w:p>
    <w:p w:rsidR="003175A7" w:rsidRDefault="00881F51">
      <w:pPr>
        <w:pStyle w:val="a4"/>
        <w:numPr>
          <w:ilvl w:val="0"/>
          <w:numId w:val="1"/>
        </w:numPr>
        <w:tabs>
          <w:tab w:val="left" w:pos="802"/>
        </w:tabs>
        <w:spacing w:before="26" w:line="225" w:lineRule="auto"/>
        <w:ind w:right="900" w:hanging="27"/>
        <w:rPr>
          <w:sz w:val="24"/>
        </w:rPr>
      </w:pPr>
      <w:r>
        <w:rPr>
          <w:b/>
          <w:i/>
          <w:sz w:val="24"/>
        </w:rPr>
        <w:t>памятник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«</w:t>
      </w:r>
      <w:proofErr w:type="spellStart"/>
      <w:r>
        <w:rPr>
          <w:b/>
          <w:i/>
          <w:sz w:val="24"/>
        </w:rPr>
        <w:t>Йошкину</w:t>
      </w:r>
      <w:proofErr w:type="spellEnd"/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коту»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устоять,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сфотографироваться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на скамейке вместе с очаровательным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котом.</w:t>
      </w:r>
    </w:p>
    <w:p w:rsidR="003175A7" w:rsidRDefault="00881F51">
      <w:pPr>
        <w:pStyle w:val="1"/>
        <w:numPr>
          <w:ilvl w:val="0"/>
          <w:numId w:val="1"/>
        </w:numPr>
        <w:tabs>
          <w:tab w:val="left" w:pos="861"/>
          <w:tab w:val="left" w:pos="862"/>
        </w:tabs>
        <w:spacing w:before="33" w:line="225" w:lineRule="auto"/>
        <w:ind w:left="861" w:right="284" w:hanging="368"/>
        <w:rPr>
          <w:b w:val="0"/>
          <w:i w:val="0"/>
        </w:rPr>
      </w:pPr>
      <w:r>
        <w:rPr>
          <w:w w:val="105"/>
        </w:rPr>
        <w:t>Спасская</w:t>
      </w:r>
      <w:r>
        <w:rPr>
          <w:spacing w:val="-16"/>
          <w:w w:val="105"/>
        </w:rPr>
        <w:t xml:space="preserve"> </w:t>
      </w:r>
      <w:r>
        <w:rPr>
          <w:w w:val="105"/>
        </w:rPr>
        <w:t>башня</w:t>
      </w:r>
      <w:r>
        <w:rPr>
          <w:b w:val="0"/>
          <w:i w:val="0"/>
          <w:w w:val="105"/>
        </w:rPr>
        <w:t>,</w:t>
      </w:r>
      <w:r>
        <w:rPr>
          <w:b w:val="0"/>
          <w:i w:val="0"/>
          <w:spacing w:val="-15"/>
          <w:w w:val="105"/>
        </w:rPr>
        <w:t xml:space="preserve"> </w:t>
      </w:r>
      <w:r>
        <w:rPr>
          <w:w w:val="105"/>
        </w:rPr>
        <w:t>Архангельская</w:t>
      </w:r>
      <w:r>
        <w:rPr>
          <w:spacing w:val="-15"/>
          <w:w w:val="105"/>
        </w:rPr>
        <w:t xml:space="preserve"> </w:t>
      </w:r>
      <w:r>
        <w:rPr>
          <w:w w:val="105"/>
        </w:rPr>
        <w:t>слобода</w:t>
      </w:r>
      <w:r>
        <w:rPr>
          <w:b w:val="0"/>
          <w:i w:val="0"/>
          <w:w w:val="105"/>
        </w:rPr>
        <w:t>,</w:t>
      </w:r>
      <w:r>
        <w:rPr>
          <w:b w:val="0"/>
          <w:i w:val="0"/>
          <w:spacing w:val="-15"/>
          <w:w w:val="105"/>
        </w:rPr>
        <w:t xml:space="preserve"> </w:t>
      </w:r>
      <w:r>
        <w:rPr>
          <w:w w:val="105"/>
        </w:rPr>
        <w:t>Благовещенская</w:t>
      </w:r>
      <w:r>
        <w:rPr>
          <w:spacing w:val="-15"/>
          <w:w w:val="105"/>
        </w:rPr>
        <w:t xml:space="preserve"> </w:t>
      </w:r>
      <w:r>
        <w:rPr>
          <w:w w:val="105"/>
        </w:rPr>
        <w:t>башня</w:t>
      </w:r>
      <w:r>
        <w:rPr>
          <w:b w:val="0"/>
          <w:i w:val="0"/>
          <w:w w:val="105"/>
        </w:rPr>
        <w:t>,</w:t>
      </w:r>
      <w:r>
        <w:rPr>
          <w:b w:val="0"/>
          <w:i w:val="0"/>
          <w:spacing w:val="-15"/>
          <w:w w:val="105"/>
        </w:rPr>
        <w:t xml:space="preserve"> </w:t>
      </w:r>
      <w:proofErr w:type="spellStart"/>
      <w:r>
        <w:rPr>
          <w:w w:val="105"/>
        </w:rPr>
        <w:t>Царевококшайский</w:t>
      </w:r>
      <w:proofErr w:type="spellEnd"/>
      <w:r>
        <w:rPr>
          <w:w w:val="105"/>
        </w:rPr>
        <w:t xml:space="preserve"> Кремль</w:t>
      </w:r>
      <w:r>
        <w:rPr>
          <w:b w:val="0"/>
          <w:i w:val="0"/>
          <w:w w:val="105"/>
        </w:rPr>
        <w:t>.</w:t>
      </w:r>
    </w:p>
    <w:p w:rsidR="003175A7" w:rsidRDefault="00881F51">
      <w:pPr>
        <w:pStyle w:val="a3"/>
        <w:ind w:right="7064" w:firstLine="60"/>
      </w:pPr>
      <w:r>
        <w:t>Посещение сувенирных киосков. Обед (за доп. плату).</w:t>
      </w:r>
    </w:p>
    <w:p w:rsidR="003175A7" w:rsidRDefault="00881F51">
      <w:pPr>
        <w:pStyle w:val="a3"/>
      </w:pPr>
      <w:r>
        <w:t xml:space="preserve">14:00 Переезд в </w:t>
      </w:r>
      <w:r>
        <w:rPr>
          <w:b/>
          <w:i/>
        </w:rPr>
        <w:t xml:space="preserve">г. Нижний Новгород. </w:t>
      </w:r>
      <w:r>
        <w:t>Прибытие ориентировочно в 21:00. Размещение в гостинице. Ночлег.</w:t>
      </w:r>
    </w:p>
    <w:p w:rsidR="003175A7" w:rsidRDefault="003175A7">
      <w:pPr>
        <w:sectPr w:rsidR="003175A7">
          <w:pgSz w:w="11900" w:h="16840"/>
          <w:pgMar w:top="620" w:right="640" w:bottom="280" w:left="620" w:header="720" w:footer="720" w:gutter="0"/>
          <w:cols w:space="720"/>
        </w:sectPr>
      </w:pPr>
    </w:p>
    <w:p w:rsidR="003175A7" w:rsidRDefault="00881F51">
      <w:pPr>
        <w:pStyle w:val="1"/>
        <w:numPr>
          <w:ilvl w:val="0"/>
          <w:numId w:val="2"/>
        </w:numPr>
        <w:tabs>
          <w:tab w:val="left" w:pos="280"/>
        </w:tabs>
        <w:spacing w:before="73" w:after="7"/>
      </w:pPr>
      <w:r>
        <w:rPr>
          <w:color w:val="006FC0"/>
          <w:w w:val="105"/>
        </w:rPr>
        <w:lastRenderedPageBreak/>
        <w:t>день</w:t>
      </w:r>
    </w:p>
    <w:p w:rsidR="003175A7" w:rsidRDefault="00881F51">
      <w:pPr>
        <w:pStyle w:val="a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719864" cy="1424940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864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5A7" w:rsidRDefault="003175A7">
      <w:pPr>
        <w:pStyle w:val="a3"/>
        <w:spacing w:before="4"/>
        <w:ind w:left="0"/>
        <w:rPr>
          <w:b/>
          <w:i/>
          <w:sz w:val="26"/>
        </w:rPr>
      </w:pPr>
    </w:p>
    <w:p w:rsidR="003175A7" w:rsidRDefault="00881F51">
      <w:pPr>
        <w:pStyle w:val="a3"/>
      </w:pPr>
      <w:r>
        <w:t>Завтрак. Освобождение номеров.</w:t>
      </w:r>
    </w:p>
    <w:p w:rsidR="003175A7" w:rsidRDefault="00881F51">
      <w:pPr>
        <w:spacing w:before="5"/>
        <w:ind w:left="100"/>
        <w:rPr>
          <w:sz w:val="24"/>
        </w:rPr>
      </w:pPr>
      <w:r>
        <w:rPr>
          <w:b/>
          <w:i/>
          <w:color w:val="006FC0"/>
          <w:sz w:val="24"/>
        </w:rPr>
        <w:t xml:space="preserve">Обзорная экскурсия по Нижнему Новгороду </w:t>
      </w:r>
      <w:r>
        <w:rPr>
          <w:sz w:val="24"/>
        </w:rPr>
        <w:t>с посещением:</w:t>
      </w:r>
    </w:p>
    <w:p w:rsidR="003175A7" w:rsidRDefault="00881F51">
      <w:pPr>
        <w:pStyle w:val="a4"/>
        <w:numPr>
          <w:ilvl w:val="1"/>
          <w:numId w:val="2"/>
        </w:numPr>
        <w:tabs>
          <w:tab w:val="left" w:pos="861"/>
          <w:tab w:val="left" w:pos="862"/>
        </w:tabs>
        <w:spacing w:before="33" w:line="235" w:lineRule="auto"/>
        <w:ind w:left="861" w:right="327" w:hanging="368"/>
        <w:rPr>
          <w:rFonts w:ascii="Symbol" w:hAnsi="Symbol"/>
          <w:color w:val="006FC0"/>
          <w:sz w:val="24"/>
        </w:rPr>
      </w:pPr>
      <w:r>
        <w:rPr>
          <w:b/>
          <w:i/>
          <w:sz w:val="24"/>
        </w:rPr>
        <w:t xml:space="preserve">Нижегородского Кремля </w:t>
      </w:r>
      <w:r>
        <w:rPr>
          <w:sz w:val="24"/>
        </w:rPr>
        <w:t>- одной из главных достопримечательностей Нижнего Новгорода. Это уникальное военно-инженерное сооружение начала XVI века и в</w:t>
      </w:r>
      <w:r>
        <w:rPr>
          <w:spacing w:val="-42"/>
          <w:sz w:val="24"/>
        </w:rPr>
        <w:t xml:space="preserve"> </w:t>
      </w:r>
      <w:r>
        <w:rPr>
          <w:sz w:val="24"/>
        </w:rPr>
        <w:t xml:space="preserve">настоящее время сохраняет образ средневековой крепости: глухие башни в несколько ярусов, неприступные стены с узкими щелями бойниц. Кремль имеет форму неправильного многоугольника, по углам которого </w:t>
      </w:r>
      <w:proofErr w:type="gramStart"/>
      <w:r>
        <w:rPr>
          <w:sz w:val="24"/>
        </w:rPr>
        <w:t>расположены</w:t>
      </w:r>
      <w:proofErr w:type="gramEnd"/>
      <w:r>
        <w:rPr>
          <w:sz w:val="24"/>
        </w:rPr>
        <w:t xml:space="preserve"> 13</w:t>
      </w:r>
      <w:r>
        <w:rPr>
          <w:spacing w:val="-3"/>
          <w:sz w:val="24"/>
        </w:rPr>
        <w:t xml:space="preserve"> </w:t>
      </w:r>
      <w:r>
        <w:rPr>
          <w:sz w:val="24"/>
        </w:rPr>
        <w:t>башен.</w:t>
      </w:r>
    </w:p>
    <w:p w:rsidR="003175A7" w:rsidRDefault="00881F51">
      <w:pPr>
        <w:pStyle w:val="a4"/>
        <w:numPr>
          <w:ilvl w:val="1"/>
          <w:numId w:val="2"/>
        </w:numPr>
        <w:tabs>
          <w:tab w:val="left" w:pos="921"/>
          <w:tab w:val="left" w:pos="922"/>
        </w:tabs>
        <w:spacing w:before="1"/>
        <w:ind w:left="921" w:hanging="428"/>
        <w:rPr>
          <w:rFonts w:ascii="Symbol" w:hAnsi="Symbol"/>
          <w:color w:val="006FC0"/>
          <w:sz w:val="24"/>
        </w:rPr>
      </w:pPr>
      <w:r>
        <w:rPr>
          <w:sz w:val="24"/>
        </w:rPr>
        <w:t>После окончания экскурсии у Вас будет возможность (факультативно)</w:t>
      </w:r>
      <w:r>
        <w:rPr>
          <w:spacing w:val="-7"/>
          <w:sz w:val="24"/>
        </w:rPr>
        <w:t xml:space="preserve"> </w:t>
      </w:r>
      <w:r>
        <w:rPr>
          <w:sz w:val="24"/>
        </w:rPr>
        <w:t>прокатиться</w:t>
      </w:r>
    </w:p>
    <w:p w:rsidR="003175A7" w:rsidRDefault="00881F51">
      <w:pPr>
        <w:spacing w:before="2" w:line="274" w:lineRule="exact"/>
        <w:ind w:left="861"/>
        <w:rPr>
          <w:sz w:val="24"/>
        </w:rPr>
      </w:pPr>
      <w:proofErr w:type="gramStart"/>
      <w:r>
        <w:rPr>
          <w:sz w:val="24"/>
        </w:rPr>
        <w:t xml:space="preserve">на </w:t>
      </w:r>
      <w:r>
        <w:rPr>
          <w:b/>
          <w:i/>
          <w:sz w:val="24"/>
        </w:rPr>
        <w:t xml:space="preserve">канатной дороге </w:t>
      </w:r>
      <w:r>
        <w:rPr>
          <w:sz w:val="24"/>
        </w:rPr>
        <w:t xml:space="preserve">в Нижнем Новгороде </w:t>
      </w:r>
      <w:r>
        <w:rPr>
          <w:b/>
          <w:i/>
          <w:sz w:val="24"/>
        </w:rPr>
        <w:t xml:space="preserve">над могучей рекой Волга </w:t>
      </w:r>
      <w:r>
        <w:rPr>
          <w:sz w:val="24"/>
        </w:rPr>
        <w:t>(4 км в одну</w:t>
      </w:r>
      <w:r>
        <w:rPr>
          <w:spacing w:val="53"/>
          <w:sz w:val="24"/>
        </w:rPr>
        <w:t xml:space="preserve"> </w:t>
      </w:r>
      <w:r>
        <w:rPr>
          <w:sz w:val="24"/>
        </w:rPr>
        <w:t>сторону и</w:t>
      </w:r>
      <w:proofErr w:type="gramEnd"/>
    </w:p>
    <w:p w:rsidR="003175A7" w:rsidRDefault="00881F51">
      <w:pPr>
        <w:pStyle w:val="a3"/>
        <w:spacing w:before="2" w:line="235" w:lineRule="auto"/>
        <w:ind w:left="861" w:right="517"/>
      </w:pPr>
      <w:proofErr w:type="gramStart"/>
      <w:r>
        <w:t>4 км – обратно – 40 мин.).</w:t>
      </w:r>
      <w:proofErr w:type="gramEnd"/>
      <w:r>
        <w:t xml:space="preserve"> Это не только средство передвижения, но и одна из туристических достопримечательностей</w:t>
      </w:r>
      <w:r>
        <w:rPr>
          <w:spacing w:val="1"/>
        </w:rPr>
        <w:t xml:space="preserve"> </w:t>
      </w:r>
      <w:r>
        <w:t>города.</w:t>
      </w:r>
    </w:p>
    <w:p w:rsidR="003175A7" w:rsidRDefault="00881F51">
      <w:pPr>
        <w:pStyle w:val="a3"/>
        <w:spacing w:before="2"/>
      </w:pPr>
      <w:r>
        <w:t xml:space="preserve">Переезд </w:t>
      </w:r>
      <w:proofErr w:type="gramStart"/>
      <w:r>
        <w:t>в</w:t>
      </w:r>
      <w:proofErr w:type="gramEnd"/>
      <w:r>
        <w:t xml:space="preserve"> </w:t>
      </w:r>
      <w:proofErr w:type="gramStart"/>
      <w:r>
        <w:t>с</w:t>
      </w:r>
      <w:proofErr w:type="gramEnd"/>
      <w:r>
        <w:t>. Дивеево. (170 км)</w:t>
      </w:r>
    </w:p>
    <w:p w:rsidR="003175A7" w:rsidRDefault="00881F51">
      <w:pPr>
        <w:pStyle w:val="a3"/>
      </w:pPr>
      <w:r>
        <w:t>Обед (факультативно) при Свято-Троицком Серафимо-Дивеевском</w:t>
      </w:r>
      <w:r>
        <w:rPr>
          <w:spacing w:val="57"/>
        </w:rPr>
        <w:t xml:space="preserve"> </w:t>
      </w:r>
      <w:r>
        <w:t>монастыре.</w:t>
      </w:r>
    </w:p>
    <w:p w:rsidR="003175A7" w:rsidRDefault="00881F51">
      <w:pPr>
        <w:pStyle w:val="1"/>
        <w:spacing w:before="7"/>
        <w:ind w:left="100" w:firstLine="0"/>
      </w:pPr>
      <w:r>
        <w:rPr>
          <w:w w:val="105"/>
        </w:rPr>
        <w:t>Обзорная экскурсия по монастырю:</w:t>
      </w:r>
    </w:p>
    <w:p w:rsidR="003175A7" w:rsidRDefault="00881F51">
      <w:pPr>
        <w:pStyle w:val="a4"/>
        <w:numPr>
          <w:ilvl w:val="1"/>
          <w:numId w:val="2"/>
        </w:numPr>
        <w:tabs>
          <w:tab w:val="left" w:pos="861"/>
          <w:tab w:val="left" w:pos="862"/>
        </w:tabs>
        <w:spacing w:before="24" w:line="244" w:lineRule="auto"/>
        <w:ind w:left="861" w:right="199" w:hanging="368"/>
        <w:rPr>
          <w:rFonts w:ascii="Symbol" w:hAnsi="Symbol"/>
          <w:color w:val="006FC0"/>
          <w:sz w:val="23"/>
        </w:rPr>
      </w:pPr>
      <w:r>
        <w:rPr>
          <w:b/>
          <w:i/>
          <w:sz w:val="23"/>
        </w:rPr>
        <w:t>Четвёртый удел Пресвятой Богородицы</w:t>
      </w:r>
      <w:r>
        <w:rPr>
          <w:sz w:val="23"/>
        </w:rPr>
        <w:t>. Таких святых мест на земле, которые бы Пресвятая Богородица взяла под свое покровительство, всего 4. Именно сюда она приходит ежедневно. Это Ее земные жребии, или земные уделы, — Иверия, Афон, Киев и Дивеево. В письме Императору Николаю I от 7 марта 1854 года «служка Серафимов и Божией Матери» Николай Александрович Мотовилов поясняет: «Благословение Ея для всех сих четырех мест состоит в том, что Она по три часа каждодневно обещалась быть</w:t>
      </w:r>
      <w:proofErr w:type="gramStart"/>
      <w:r>
        <w:rPr>
          <w:sz w:val="23"/>
        </w:rPr>
        <w:t xml:space="preserve"> С</w:t>
      </w:r>
      <w:proofErr w:type="gramEnd"/>
      <w:r>
        <w:rPr>
          <w:sz w:val="23"/>
        </w:rPr>
        <w:t>ама лично в каждом их</w:t>
      </w:r>
      <w:r>
        <w:rPr>
          <w:spacing w:val="-7"/>
          <w:sz w:val="23"/>
        </w:rPr>
        <w:t xml:space="preserve"> </w:t>
      </w:r>
      <w:r>
        <w:rPr>
          <w:sz w:val="23"/>
        </w:rPr>
        <w:t>сих</w:t>
      </w:r>
    </w:p>
    <w:p w:rsidR="003175A7" w:rsidRDefault="00881F51">
      <w:pPr>
        <w:pStyle w:val="a3"/>
        <w:spacing w:before="6" w:line="275" w:lineRule="exact"/>
        <w:ind w:left="861"/>
      </w:pPr>
      <w:r>
        <w:t>мест — и ни одного из жителей их не допустит до погибели».</w:t>
      </w:r>
    </w:p>
    <w:p w:rsidR="003175A7" w:rsidRDefault="00881F51">
      <w:pPr>
        <w:pStyle w:val="a3"/>
        <w:spacing w:line="275" w:lineRule="exact"/>
      </w:pPr>
      <w:r>
        <w:t>Свободное время. (1 час). Осмотр действующих храмов:</w:t>
      </w:r>
    </w:p>
    <w:p w:rsidR="003175A7" w:rsidRDefault="00881F51">
      <w:pPr>
        <w:pStyle w:val="a4"/>
        <w:numPr>
          <w:ilvl w:val="1"/>
          <w:numId w:val="2"/>
        </w:numPr>
        <w:tabs>
          <w:tab w:val="left" w:pos="861"/>
          <w:tab w:val="left" w:pos="862"/>
        </w:tabs>
        <w:spacing w:before="16" w:line="285" w:lineRule="exact"/>
        <w:ind w:left="861" w:hanging="368"/>
        <w:rPr>
          <w:rFonts w:ascii="Symbol" w:hAnsi="Symbol"/>
          <w:color w:val="006FC0"/>
          <w:sz w:val="24"/>
        </w:rPr>
      </w:pPr>
      <w:r>
        <w:rPr>
          <w:b/>
          <w:i/>
          <w:sz w:val="24"/>
        </w:rPr>
        <w:t>Троицкий собор</w:t>
      </w:r>
      <w:r>
        <w:rPr>
          <w:sz w:val="24"/>
        </w:rPr>
        <w:t>: святые мощи преподобного Серафима Саровского, чудотворная</w:t>
      </w:r>
      <w:r>
        <w:rPr>
          <w:spacing w:val="21"/>
          <w:sz w:val="24"/>
        </w:rPr>
        <w:t xml:space="preserve"> </w:t>
      </w:r>
      <w:r>
        <w:rPr>
          <w:sz w:val="24"/>
        </w:rPr>
        <w:t>икона</w:t>
      </w:r>
    </w:p>
    <w:p w:rsidR="003175A7" w:rsidRDefault="00881F51">
      <w:pPr>
        <w:pStyle w:val="a3"/>
        <w:spacing w:line="267" w:lineRule="exact"/>
        <w:ind w:left="861"/>
      </w:pPr>
      <w:r>
        <w:t>«Умиление»</w:t>
      </w:r>
    </w:p>
    <w:p w:rsidR="003175A7" w:rsidRDefault="00881F51">
      <w:pPr>
        <w:pStyle w:val="a4"/>
        <w:numPr>
          <w:ilvl w:val="1"/>
          <w:numId w:val="2"/>
        </w:numPr>
        <w:tabs>
          <w:tab w:val="left" w:pos="861"/>
          <w:tab w:val="left" w:pos="862"/>
        </w:tabs>
        <w:spacing w:before="31" w:line="228" w:lineRule="auto"/>
        <w:ind w:left="861" w:right="2352" w:hanging="368"/>
        <w:rPr>
          <w:rFonts w:ascii="Symbol" w:hAnsi="Symbol"/>
          <w:color w:val="006FC0"/>
          <w:sz w:val="24"/>
        </w:rPr>
      </w:pPr>
      <w:r>
        <w:rPr>
          <w:b/>
          <w:i/>
          <w:sz w:val="24"/>
        </w:rPr>
        <w:t>Преображенский собор</w:t>
      </w:r>
      <w:r>
        <w:rPr>
          <w:sz w:val="24"/>
        </w:rPr>
        <w:t>: мощи преподобной Марфы Дивеевской, мощи блаженной Параскевы.</w:t>
      </w:r>
    </w:p>
    <w:p w:rsidR="003175A7" w:rsidRDefault="00881F51">
      <w:pPr>
        <w:pStyle w:val="a4"/>
        <w:numPr>
          <w:ilvl w:val="1"/>
          <w:numId w:val="2"/>
        </w:numPr>
        <w:tabs>
          <w:tab w:val="left" w:pos="861"/>
          <w:tab w:val="left" w:pos="862"/>
        </w:tabs>
        <w:spacing w:before="3"/>
        <w:ind w:left="861" w:hanging="368"/>
        <w:rPr>
          <w:rFonts w:ascii="Symbol" w:hAnsi="Symbol"/>
          <w:color w:val="006FC0"/>
          <w:sz w:val="24"/>
        </w:rPr>
      </w:pPr>
      <w:r>
        <w:rPr>
          <w:b/>
          <w:i/>
          <w:sz w:val="24"/>
        </w:rPr>
        <w:t>Казанская церковь</w:t>
      </w:r>
      <w:r>
        <w:rPr>
          <w:sz w:val="24"/>
        </w:rPr>
        <w:t xml:space="preserve">: мощи </w:t>
      </w:r>
      <w:proofErr w:type="gramStart"/>
      <w:r>
        <w:rPr>
          <w:sz w:val="24"/>
        </w:rPr>
        <w:t>преподобных</w:t>
      </w:r>
      <w:proofErr w:type="gramEnd"/>
      <w:r>
        <w:rPr>
          <w:sz w:val="24"/>
        </w:rPr>
        <w:t xml:space="preserve"> Александры, Марфы,</w:t>
      </w:r>
      <w:r>
        <w:rPr>
          <w:spacing w:val="15"/>
          <w:sz w:val="24"/>
        </w:rPr>
        <w:t xml:space="preserve"> </w:t>
      </w:r>
      <w:r>
        <w:rPr>
          <w:sz w:val="24"/>
        </w:rPr>
        <w:t>Елены.</w:t>
      </w:r>
    </w:p>
    <w:p w:rsidR="003175A7" w:rsidRDefault="00881F51">
      <w:pPr>
        <w:pStyle w:val="a4"/>
        <w:numPr>
          <w:ilvl w:val="1"/>
          <w:numId w:val="2"/>
        </w:numPr>
        <w:tabs>
          <w:tab w:val="left" w:pos="861"/>
          <w:tab w:val="left" w:pos="862"/>
        </w:tabs>
        <w:spacing w:before="30" w:line="230" w:lineRule="auto"/>
        <w:ind w:left="861" w:right="673" w:hanging="368"/>
        <w:rPr>
          <w:rFonts w:ascii="Symbol" w:hAnsi="Symbol"/>
          <w:color w:val="006FC0"/>
          <w:sz w:val="24"/>
        </w:rPr>
      </w:pPr>
      <w:r>
        <w:rPr>
          <w:b/>
          <w:i/>
          <w:sz w:val="24"/>
        </w:rPr>
        <w:t xml:space="preserve">Святая Канавка Пресвятой Богородицы </w:t>
      </w:r>
      <w:r>
        <w:rPr>
          <w:sz w:val="24"/>
        </w:rPr>
        <w:t>- это величайшая дивеевская, да и мировая вселенская святыня. О благодати, дарованной Святой Канавкой Батюшка говорил: «Кто Канавку с молитвой пройдет, да полтораста «Богородиц» прочтет, тому все тут: и</w:t>
      </w:r>
      <w:r>
        <w:rPr>
          <w:spacing w:val="-27"/>
          <w:sz w:val="24"/>
        </w:rPr>
        <w:t xml:space="preserve"> </w:t>
      </w:r>
      <w:r>
        <w:rPr>
          <w:sz w:val="24"/>
        </w:rPr>
        <w:t>Афон, и Иерусалим, и</w:t>
      </w:r>
      <w:r>
        <w:rPr>
          <w:spacing w:val="-1"/>
          <w:sz w:val="24"/>
        </w:rPr>
        <w:t xml:space="preserve"> </w:t>
      </w:r>
      <w:r>
        <w:rPr>
          <w:sz w:val="24"/>
        </w:rPr>
        <w:t>Киев».</w:t>
      </w:r>
    </w:p>
    <w:p w:rsidR="003175A7" w:rsidRDefault="00881F51">
      <w:pPr>
        <w:pStyle w:val="a3"/>
        <w:spacing w:before="7"/>
      </w:pPr>
      <w:r>
        <w:t>Отъезд в Муром. Около (130 км).</w:t>
      </w:r>
    </w:p>
    <w:p w:rsidR="003175A7" w:rsidRDefault="00881F51">
      <w:pPr>
        <w:pStyle w:val="a3"/>
      </w:pPr>
      <w:r>
        <w:t>Прибытие вечером. Заселение в гостиницу. Свободное время.</w:t>
      </w:r>
    </w:p>
    <w:p w:rsidR="003175A7" w:rsidRDefault="003175A7">
      <w:pPr>
        <w:pStyle w:val="a3"/>
        <w:spacing w:before="2"/>
        <w:ind w:left="0"/>
        <w:rPr>
          <w:sz w:val="25"/>
        </w:rPr>
      </w:pPr>
    </w:p>
    <w:p w:rsidR="003175A7" w:rsidRDefault="00881F51">
      <w:pPr>
        <w:pStyle w:val="1"/>
        <w:numPr>
          <w:ilvl w:val="0"/>
          <w:numId w:val="2"/>
        </w:numPr>
        <w:tabs>
          <w:tab w:val="left" w:pos="280"/>
        </w:tabs>
        <w:spacing w:before="1" w:after="3"/>
      </w:pPr>
      <w:r>
        <w:rPr>
          <w:color w:val="006FC0"/>
          <w:w w:val="105"/>
        </w:rPr>
        <w:t>день</w:t>
      </w:r>
    </w:p>
    <w:p w:rsidR="003175A7" w:rsidRDefault="00881F51">
      <w:pPr>
        <w:pStyle w:val="a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227047" cy="1529715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7047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5A7" w:rsidRDefault="003175A7">
      <w:pPr>
        <w:rPr>
          <w:sz w:val="20"/>
        </w:rPr>
        <w:sectPr w:rsidR="003175A7">
          <w:pgSz w:w="11900" w:h="16840"/>
          <w:pgMar w:top="620" w:right="640" w:bottom="280" w:left="620" w:header="720" w:footer="720" w:gutter="0"/>
          <w:cols w:space="720"/>
        </w:sectPr>
      </w:pPr>
    </w:p>
    <w:p w:rsidR="003175A7" w:rsidRDefault="00881F51">
      <w:pPr>
        <w:pStyle w:val="a3"/>
        <w:spacing w:before="66"/>
      </w:pPr>
      <w:r>
        <w:lastRenderedPageBreak/>
        <w:t>Завтрак. Освобождение номеров. Выезд из гостиницы.</w:t>
      </w:r>
    </w:p>
    <w:p w:rsidR="003175A7" w:rsidRDefault="00881F51">
      <w:pPr>
        <w:pStyle w:val="a3"/>
        <w:spacing w:before="12" w:line="237" w:lineRule="auto"/>
        <w:ind w:right="280"/>
        <w:jc w:val="both"/>
      </w:pPr>
      <w:r>
        <w:rPr>
          <w:b/>
          <w:i/>
          <w:color w:val="006FC0"/>
        </w:rPr>
        <w:t>Обзорная экскурсия по Мурому</w:t>
      </w:r>
      <w:r>
        <w:rPr>
          <w:b/>
        </w:rPr>
        <w:t xml:space="preserve">. </w:t>
      </w:r>
      <w:proofErr w:type="gramStart"/>
      <w:r>
        <w:t>Более тысячи лет стоит</w:t>
      </w:r>
      <w:proofErr w:type="gramEnd"/>
      <w:r>
        <w:t xml:space="preserve"> на высоком левом берегу реки Оки один из древнейших городов Руси - Муром. В сопровождении экскурсовода, рассказывающего о богатой событиями жизни города, Вы увидите всю историю города, запечатленную на его улицах,</w:t>
      </w:r>
    </w:p>
    <w:p w:rsidR="003175A7" w:rsidRDefault="00881F51">
      <w:pPr>
        <w:pStyle w:val="a3"/>
        <w:spacing w:line="273" w:lineRule="exact"/>
      </w:pPr>
      <w:proofErr w:type="gramStart"/>
      <w:r>
        <w:t>площадях</w:t>
      </w:r>
      <w:proofErr w:type="gramEnd"/>
      <w:r>
        <w:t>, в его скверах.</w:t>
      </w:r>
    </w:p>
    <w:p w:rsidR="003175A7" w:rsidRDefault="00881F51">
      <w:pPr>
        <w:pStyle w:val="a3"/>
        <w:spacing w:before="16" w:line="232" w:lineRule="auto"/>
        <w:ind w:right="410"/>
      </w:pPr>
      <w:r>
        <w:rPr>
          <w:b/>
          <w:i/>
        </w:rPr>
        <w:t xml:space="preserve">Вы увидите: </w:t>
      </w:r>
      <w:r>
        <w:t xml:space="preserve">площадь Победы, знаменитый Дворец культуры, который был построен в честь 100- </w:t>
      </w:r>
      <w:proofErr w:type="spellStart"/>
      <w:r>
        <w:t>летия</w:t>
      </w:r>
      <w:proofErr w:type="spellEnd"/>
      <w:r>
        <w:t xml:space="preserve"> Мурома, водонапорную башню и другие достопримечательности Мурома.</w:t>
      </w:r>
    </w:p>
    <w:p w:rsidR="003175A7" w:rsidRDefault="00881F51">
      <w:pPr>
        <w:pStyle w:val="1"/>
        <w:spacing w:before="10"/>
        <w:ind w:left="100" w:firstLine="0"/>
      </w:pPr>
      <w:r>
        <w:t>Вы посетите:</w:t>
      </w:r>
    </w:p>
    <w:p w:rsidR="003175A7" w:rsidRDefault="00881F51">
      <w:pPr>
        <w:pStyle w:val="a4"/>
        <w:numPr>
          <w:ilvl w:val="1"/>
          <w:numId w:val="2"/>
        </w:numPr>
        <w:tabs>
          <w:tab w:val="left" w:pos="801"/>
          <w:tab w:val="left" w:pos="802"/>
        </w:tabs>
        <w:spacing w:before="19" w:line="230" w:lineRule="auto"/>
        <w:ind w:right="758" w:hanging="60"/>
        <w:rPr>
          <w:rFonts w:ascii="Symbol" w:hAnsi="Symbol"/>
          <w:color w:val="006FC0"/>
          <w:sz w:val="24"/>
        </w:rPr>
      </w:pPr>
      <w:r>
        <w:rPr>
          <w:sz w:val="24"/>
        </w:rPr>
        <w:t xml:space="preserve">самый известный монастырь Мурома - </w:t>
      </w:r>
      <w:r>
        <w:rPr>
          <w:b/>
          <w:i/>
          <w:sz w:val="24"/>
        </w:rPr>
        <w:t>женский Свято</w:t>
      </w:r>
      <w:r>
        <w:rPr>
          <w:b/>
          <w:sz w:val="24"/>
        </w:rPr>
        <w:t>-</w:t>
      </w:r>
      <w:r>
        <w:rPr>
          <w:b/>
          <w:i/>
          <w:sz w:val="24"/>
        </w:rPr>
        <w:t>Троицкий монастырь</w:t>
      </w:r>
      <w:r>
        <w:rPr>
          <w:sz w:val="24"/>
        </w:rPr>
        <w:t xml:space="preserve">, на территории которого лежат </w:t>
      </w:r>
      <w:r>
        <w:rPr>
          <w:b/>
          <w:i/>
          <w:sz w:val="24"/>
        </w:rPr>
        <w:t xml:space="preserve">мощи святых </w:t>
      </w:r>
      <w:r>
        <w:rPr>
          <w:sz w:val="24"/>
        </w:rPr>
        <w:t>покровителей и заступников всех влюбленных</w:t>
      </w:r>
      <w:r>
        <w:rPr>
          <w:spacing w:val="-36"/>
          <w:sz w:val="24"/>
        </w:rPr>
        <w:t xml:space="preserve"> </w:t>
      </w:r>
      <w:r>
        <w:rPr>
          <w:sz w:val="24"/>
        </w:rPr>
        <w:t xml:space="preserve">- </w:t>
      </w:r>
      <w:r>
        <w:rPr>
          <w:b/>
          <w:i/>
          <w:sz w:val="24"/>
        </w:rPr>
        <w:t>Петра и</w:t>
      </w:r>
      <w:r>
        <w:rPr>
          <w:b/>
          <w:i/>
          <w:spacing w:val="-2"/>
          <w:sz w:val="24"/>
        </w:rPr>
        <w:t xml:space="preserve"> </w:t>
      </w:r>
      <w:proofErr w:type="spellStart"/>
      <w:r>
        <w:rPr>
          <w:b/>
          <w:i/>
          <w:sz w:val="24"/>
        </w:rPr>
        <w:t>Февронии</w:t>
      </w:r>
      <w:proofErr w:type="spellEnd"/>
      <w:r>
        <w:rPr>
          <w:sz w:val="24"/>
        </w:rPr>
        <w:t>.</w:t>
      </w:r>
    </w:p>
    <w:p w:rsidR="003175A7" w:rsidRDefault="00881F51">
      <w:pPr>
        <w:pStyle w:val="a4"/>
        <w:numPr>
          <w:ilvl w:val="1"/>
          <w:numId w:val="2"/>
        </w:numPr>
        <w:tabs>
          <w:tab w:val="left" w:pos="861"/>
          <w:tab w:val="left" w:pos="862"/>
        </w:tabs>
        <w:spacing w:before="40" w:line="230" w:lineRule="auto"/>
        <w:ind w:right="486" w:hanging="60"/>
        <w:rPr>
          <w:rFonts w:ascii="Symbol" w:hAnsi="Symbol"/>
          <w:color w:val="006FC0"/>
          <w:sz w:val="24"/>
        </w:rPr>
      </w:pPr>
      <w:r>
        <w:rPr>
          <w:sz w:val="24"/>
        </w:rPr>
        <w:t xml:space="preserve">село </w:t>
      </w:r>
      <w:proofErr w:type="spellStart"/>
      <w:r>
        <w:rPr>
          <w:sz w:val="24"/>
        </w:rPr>
        <w:t>Карачарово</w:t>
      </w:r>
      <w:proofErr w:type="spellEnd"/>
      <w:r>
        <w:rPr>
          <w:sz w:val="24"/>
        </w:rPr>
        <w:t xml:space="preserve"> - родину былинного богатыря Ильи Муромца. В этом селе Вы сможете посетить </w:t>
      </w:r>
      <w:r>
        <w:rPr>
          <w:b/>
          <w:i/>
          <w:sz w:val="24"/>
        </w:rPr>
        <w:t xml:space="preserve">Троицкую часовню, </w:t>
      </w:r>
      <w:r>
        <w:rPr>
          <w:sz w:val="24"/>
        </w:rPr>
        <w:t xml:space="preserve">где находится икона с частицей мощей знаменитого богатыря, умыться или искупаться в </w:t>
      </w:r>
      <w:r>
        <w:rPr>
          <w:b/>
          <w:i/>
          <w:sz w:val="24"/>
        </w:rPr>
        <w:t>святом источнике Ильи Муромца</w:t>
      </w:r>
      <w:r>
        <w:rPr>
          <w:sz w:val="24"/>
        </w:rPr>
        <w:t>, приносящем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здоровье.</w:t>
      </w:r>
    </w:p>
    <w:p w:rsidR="003175A7" w:rsidRDefault="00881F51">
      <w:pPr>
        <w:pStyle w:val="a4"/>
        <w:numPr>
          <w:ilvl w:val="1"/>
          <w:numId w:val="2"/>
        </w:numPr>
        <w:tabs>
          <w:tab w:val="left" w:pos="803"/>
          <w:tab w:val="left" w:pos="804"/>
        </w:tabs>
        <w:spacing w:before="33" w:line="225" w:lineRule="auto"/>
        <w:ind w:left="380" w:right="444" w:firstLine="80"/>
        <w:rPr>
          <w:rFonts w:ascii="Symbol" w:hAnsi="Symbol"/>
          <w:color w:val="006FC0"/>
          <w:sz w:val="24"/>
        </w:rPr>
      </w:pPr>
      <w:r>
        <w:rPr>
          <w:sz w:val="24"/>
        </w:rPr>
        <w:t>самый старый парк Мурома, на месте которого еще в XVIII веке стоял Муромский</w:t>
      </w:r>
      <w:r>
        <w:rPr>
          <w:spacing w:val="-22"/>
          <w:sz w:val="24"/>
        </w:rPr>
        <w:t xml:space="preserve"> </w:t>
      </w:r>
      <w:r>
        <w:rPr>
          <w:sz w:val="24"/>
        </w:rPr>
        <w:t xml:space="preserve">Кремль. Сейчас главным украшением парка стал </w:t>
      </w:r>
      <w:r>
        <w:rPr>
          <w:b/>
          <w:i/>
          <w:sz w:val="24"/>
        </w:rPr>
        <w:t>памятник Илье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Муромцу</w:t>
      </w:r>
      <w:r>
        <w:rPr>
          <w:sz w:val="24"/>
        </w:rPr>
        <w:t>.</w:t>
      </w:r>
    </w:p>
    <w:p w:rsidR="003175A7" w:rsidRDefault="00881F51">
      <w:pPr>
        <w:pStyle w:val="a3"/>
      </w:pPr>
      <w:r>
        <w:t>Факультативно: обед (250-300 руб./чел.).</w:t>
      </w:r>
    </w:p>
    <w:p w:rsidR="003175A7" w:rsidRDefault="00881F51">
      <w:pPr>
        <w:pStyle w:val="a3"/>
      </w:pPr>
      <w:r>
        <w:t>Переезд в Воронеж (570 км). Прибытие поздно вечером. Заселение в гостиницу. Свободное время.</w:t>
      </w:r>
    </w:p>
    <w:p w:rsidR="003175A7" w:rsidRDefault="003175A7">
      <w:pPr>
        <w:pStyle w:val="a3"/>
        <w:spacing w:before="3"/>
        <w:ind w:left="0"/>
        <w:rPr>
          <w:sz w:val="25"/>
        </w:rPr>
      </w:pPr>
    </w:p>
    <w:p w:rsidR="003175A7" w:rsidRDefault="00881F51">
      <w:pPr>
        <w:pStyle w:val="1"/>
        <w:numPr>
          <w:ilvl w:val="0"/>
          <w:numId w:val="2"/>
        </w:numPr>
        <w:tabs>
          <w:tab w:val="left" w:pos="280"/>
        </w:tabs>
        <w:spacing w:after="5"/>
      </w:pPr>
      <w:r>
        <w:rPr>
          <w:color w:val="006FC0"/>
          <w:w w:val="105"/>
        </w:rPr>
        <w:t>день</w:t>
      </w:r>
    </w:p>
    <w:p w:rsidR="003175A7" w:rsidRDefault="00881F51">
      <w:pPr>
        <w:pStyle w:val="a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224833" cy="1362075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833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5A7" w:rsidRDefault="003175A7">
      <w:pPr>
        <w:pStyle w:val="a3"/>
        <w:spacing w:before="1"/>
        <w:ind w:left="0"/>
        <w:rPr>
          <w:b/>
          <w:i/>
          <w:sz w:val="25"/>
        </w:rPr>
      </w:pPr>
    </w:p>
    <w:p w:rsidR="003175A7" w:rsidRDefault="00881F51">
      <w:pPr>
        <w:pStyle w:val="a3"/>
      </w:pPr>
      <w:r>
        <w:t>Завтрак. Освобождение номеров.</w:t>
      </w:r>
    </w:p>
    <w:p w:rsidR="003175A7" w:rsidRDefault="00881F51">
      <w:pPr>
        <w:pStyle w:val="a3"/>
        <w:spacing w:before="14" w:line="237" w:lineRule="auto"/>
        <w:ind w:right="259"/>
      </w:pPr>
      <w:r>
        <w:rPr>
          <w:b/>
          <w:i/>
          <w:color w:val="006FC0"/>
        </w:rPr>
        <w:t>Обзорная экскурсия по Воронежу</w:t>
      </w:r>
      <w:r>
        <w:rPr>
          <w:b/>
        </w:rPr>
        <w:t xml:space="preserve">. </w:t>
      </w:r>
      <w:r>
        <w:t>Воронеж - старинный русский город, отметивший в 2011 г. свое 425-летие. Этот город вписал много славных страниц в историю России. Он был стражем на южных рубежах Московского государства, здесь при Петре I был построен первый военно-морской флот России. В Воронеже впервые над военными кораблями были подняты Андреевские</w:t>
      </w:r>
      <w:r>
        <w:rPr>
          <w:spacing w:val="-17"/>
        </w:rPr>
        <w:t xml:space="preserve"> </w:t>
      </w:r>
      <w:r>
        <w:t>стяги.</w:t>
      </w:r>
    </w:p>
    <w:p w:rsidR="003175A7" w:rsidRDefault="00881F51">
      <w:pPr>
        <w:pStyle w:val="a3"/>
        <w:spacing w:before="2" w:line="237" w:lineRule="auto"/>
        <w:ind w:right="202"/>
      </w:pPr>
      <w:r>
        <w:t xml:space="preserve">Факультативно: </w:t>
      </w:r>
      <w:r>
        <w:rPr>
          <w:b/>
          <w:i/>
        </w:rPr>
        <w:t xml:space="preserve">экскурсия на корабль «Гото Предестинация». </w:t>
      </w:r>
      <w:r>
        <w:t xml:space="preserve">Экспозиция музея состоит из 733 предметов, рассказывающих о быте и боевых походах моряков XVIII века. </w:t>
      </w:r>
      <w:proofErr w:type="gramStart"/>
      <w:r>
        <w:t>В экспозиции можно будет увидеть диорамы, монеты, оружие, столовую утварь, корабельную печь, восковые фигуры в костюмах той эпохи, расставленные по капитанской каюте, батарейной палубе, трюму, кают- компании.</w:t>
      </w:r>
      <w:proofErr w:type="gramEnd"/>
    </w:p>
    <w:p w:rsidR="003175A7" w:rsidRDefault="00881F51">
      <w:pPr>
        <w:pStyle w:val="a3"/>
        <w:spacing w:before="9"/>
      </w:pPr>
      <w:r>
        <w:t>Переезд в Ростов-на-Дону. Прибытие вечером. Размещение в гостинице. Ночлег.</w:t>
      </w:r>
    </w:p>
    <w:p w:rsidR="003175A7" w:rsidRDefault="003175A7">
      <w:pPr>
        <w:pStyle w:val="a3"/>
        <w:spacing w:before="1"/>
        <w:ind w:left="0"/>
        <w:rPr>
          <w:sz w:val="25"/>
        </w:rPr>
      </w:pPr>
    </w:p>
    <w:p w:rsidR="003175A7" w:rsidRDefault="00881F51">
      <w:pPr>
        <w:pStyle w:val="1"/>
        <w:numPr>
          <w:ilvl w:val="0"/>
          <w:numId w:val="2"/>
        </w:numPr>
        <w:tabs>
          <w:tab w:val="left" w:pos="400"/>
        </w:tabs>
        <w:ind w:left="400" w:hanging="300"/>
      </w:pPr>
      <w:r>
        <w:rPr>
          <w:color w:val="006FC0"/>
          <w:w w:val="105"/>
        </w:rPr>
        <w:t>день</w:t>
      </w:r>
    </w:p>
    <w:p w:rsidR="003175A7" w:rsidRDefault="003175A7">
      <w:pPr>
        <w:pStyle w:val="a3"/>
        <w:spacing w:before="7"/>
        <w:ind w:left="0"/>
        <w:rPr>
          <w:b/>
          <w:i/>
          <w:sz w:val="23"/>
        </w:rPr>
      </w:pPr>
    </w:p>
    <w:p w:rsidR="003175A7" w:rsidRDefault="00881F51">
      <w:pPr>
        <w:pStyle w:val="a3"/>
        <w:ind w:right="5342"/>
      </w:pPr>
      <w:r>
        <w:t>Завтрак. Освобождение номеров. Перее</w:t>
      </w:r>
      <w:proofErr w:type="gramStart"/>
      <w:r>
        <w:t>зд в Кр</w:t>
      </w:r>
      <w:proofErr w:type="gramEnd"/>
      <w:r>
        <w:t>ым. Прибытие в Севастополь поздно вечером.</w:t>
      </w:r>
    </w:p>
    <w:p w:rsidR="008C3EED" w:rsidRDefault="008C3EED">
      <w:pPr>
        <w:pStyle w:val="a3"/>
        <w:spacing w:before="4"/>
        <w:ind w:left="0"/>
        <w:rPr>
          <w:sz w:val="25"/>
        </w:rPr>
      </w:pPr>
      <w:r>
        <w:rPr>
          <w:sz w:val="25"/>
        </w:rPr>
        <w:br w:type="page"/>
      </w:r>
    </w:p>
    <w:p w:rsidR="008C3EED" w:rsidRPr="008C3EED" w:rsidRDefault="008C3EED" w:rsidP="008C3EED">
      <w:pPr>
        <w:widowControl/>
        <w:autoSpaceDE/>
        <w:autoSpaceDN/>
        <w:spacing w:before="60" w:after="60"/>
        <w:rPr>
          <w:color w:val="000000" w:themeColor="text1"/>
          <w:sz w:val="24"/>
          <w:szCs w:val="21"/>
          <w:lang w:bidi="ar-SA"/>
        </w:rPr>
      </w:pPr>
      <w:r w:rsidRPr="008C3EED">
        <w:rPr>
          <w:b/>
          <w:bCs/>
          <w:color w:val="000000" w:themeColor="text1"/>
          <w:sz w:val="24"/>
          <w:szCs w:val="21"/>
          <w:lang w:bidi="ar-SA"/>
        </w:rPr>
        <w:lastRenderedPageBreak/>
        <w:t>В стоимость тура входит:</w:t>
      </w:r>
    </w:p>
    <w:p w:rsidR="008C3EED" w:rsidRPr="008C3EED" w:rsidRDefault="008C3EED" w:rsidP="008C3EED">
      <w:pPr>
        <w:widowControl/>
        <w:numPr>
          <w:ilvl w:val="0"/>
          <w:numId w:val="4"/>
        </w:numPr>
        <w:autoSpaceDE/>
        <w:autoSpaceDN/>
        <w:spacing w:before="60" w:after="60" w:line="288" w:lineRule="atLeast"/>
        <w:ind w:left="0"/>
        <w:rPr>
          <w:color w:val="000000" w:themeColor="text1"/>
          <w:sz w:val="24"/>
          <w:szCs w:val="21"/>
          <w:lang w:bidi="ar-SA"/>
        </w:rPr>
      </w:pPr>
      <w:r w:rsidRPr="008C3EED">
        <w:rPr>
          <w:color w:val="000000" w:themeColor="text1"/>
          <w:sz w:val="24"/>
          <w:szCs w:val="21"/>
          <w:lang w:bidi="ar-SA"/>
        </w:rPr>
        <w:t>транспортное обслуживание по программе;</w:t>
      </w:r>
    </w:p>
    <w:p w:rsidR="008C3EED" w:rsidRPr="008C3EED" w:rsidRDefault="008C3EED" w:rsidP="008C3EED">
      <w:pPr>
        <w:widowControl/>
        <w:numPr>
          <w:ilvl w:val="0"/>
          <w:numId w:val="4"/>
        </w:numPr>
        <w:autoSpaceDE/>
        <w:autoSpaceDN/>
        <w:spacing w:before="60" w:after="60" w:line="288" w:lineRule="atLeast"/>
        <w:ind w:left="0"/>
        <w:rPr>
          <w:color w:val="000000" w:themeColor="text1"/>
          <w:sz w:val="24"/>
          <w:szCs w:val="21"/>
          <w:lang w:bidi="ar-SA"/>
        </w:rPr>
      </w:pPr>
      <w:r w:rsidRPr="008C3EED">
        <w:rPr>
          <w:color w:val="000000" w:themeColor="text1"/>
          <w:sz w:val="24"/>
          <w:szCs w:val="21"/>
          <w:lang w:bidi="ar-SA"/>
        </w:rPr>
        <w:t>экскурсионное обслуживание по программе (1, 2, 4, 6, 7, 8, 9 день);</w:t>
      </w:r>
    </w:p>
    <w:p w:rsidR="008C3EED" w:rsidRPr="008C3EED" w:rsidRDefault="008C3EED" w:rsidP="008C3EED">
      <w:pPr>
        <w:widowControl/>
        <w:numPr>
          <w:ilvl w:val="0"/>
          <w:numId w:val="4"/>
        </w:numPr>
        <w:autoSpaceDE/>
        <w:autoSpaceDN/>
        <w:spacing w:before="60" w:after="60" w:line="288" w:lineRule="atLeast"/>
        <w:ind w:left="0"/>
        <w:rPr>
          <w:color w:val="000000" w:themeColor="text1"/>
          <w:sz w:val="24"/>
          <w:szCs w:val="21"/>
          <w:lang w:bidi="ar-SA"/>
        </w:rPr>
      </w:pPr>
      <w:r w:rsidRPr="008C3EED">
        <w:rPr>
          <w:color w:val="000000" w:themeColor="text1"/>
          <w:sz w:val="24"/>
          <w:szCs w:val="21"/>
          <w:lang w:bidi="ar-SA"/>
        </w:rPr>
        <w:t>сопровождение группы представителем фирмы;</w:t>
      </w:r>
    </w:p>
    <w:p w:rsidR="008C3EED" w:rsidRPr="008C3EED" w:rsidRDefault="008C3EED" w:rsidP="008C3EED">
      <w:pPr>
        <w:widowControl/>
        <w:numPr>
          <w:ilvl w:val="0"/>
          <w:numId w:val="4"/>
        </w:numPr>
        <w:autoSpaceDE/>
        <w:autoSpaceDN/>
        <w:spacing w:before="60" w:after="60" w:line="288" w:lineRule="atLeast"/>
        <w:ind w:left="0"/>
        <w:rPr>
          <w:color w:val="000000" w:themeColor="text1"/>
          <w:sz w:val="24"/>
          <w:szCs w:val="21"/>
          <w:lang w:bidi="ar-SA"/>
        </w:rPr>
      </w:pPr>
      <w:r w:rsidRPr="008C3EED">
        <w:rPr>
          <w:color w:val="000000" w:themeColor="text1"/>
          <w:sz w:val="24"/>
          <w:szCs w:val="21"/>
          <w:lang w:bidi="ar-SA"/>
        </w:rPr>
        <w:t>проживание в гостинице (2-3х местные номера с удобствами);</w:t>
      </w:r>
    </w:p>
    <w:p w:rsidR="008C3EED" w:rsidRPr="008C3EED" w:rsidRDefault="008C3EED" w:rsidP="008C3EED">
      <w:pPr>
        <w:widowControl/>
        <w:numPr>
          <w:ilvl w:val="0"/>
          <w:numId w:val="4"/>
        </w:numPr>
        <w:autoSpaceDE/>
        <w:autoSpaceDN/>
        <w:spacing w:before="60" w:after="60" w:line="288" w:lineRule="atLeast"/>
        <w:ind w:left="0"/>
        <w:rPr>
          <w:color w:val="000000" w:themeColor="text1"/>
          <w:sz w:val="24"/>
          <w:szCs w:val="21"/>
          <w:lang w:bidi="ar-SA"/>
        </w:rPr>
      </w:pPr>
      <w:r w:rsidRPr="008C3EED">
        <w:rPr>
          <w:color w:val="000000" w:themeColor="text1"/>
          <w:sz w:val="24"/>
          <w:szCs w:val="21"/>
          <w:lang w:bidi="ar-SA"/>
        </w:rPr>
        <w:t>завтраки (8 завтраков);</w:t>
      </w:r>
      <w:bookmarkStart w:id="0" w:name="_GoBack"/>
      <w:bookmarkEnd w:id="0"/>
    </w:p>
    <w:p w:rsidR="008C3EED" w:rsidRPr="008C3EED" w:rsidRDefault="008C3EED" w:rsidP="008C3EED">
      <w:pPr>
        <w:widowControl/>
        <w:numPr>
          <w:ilvl w:val="0"/>
          <w:numId w:val="4"/>
        </w:numPr>
        <w:autoSpaceDE/>
        <w:autoSpaceDN/>
        <w:spacing w:before="60" w:after="60" w:line="288" w:lineRule="atLeast"/>
        <w:ind w:left="0"/>
        <w:rPr>
          <w:color w:val="000000" w:themeColor="text1"/>
          <w:sz w:val="24"/>
          <w:szCs w:val="21"/>
          <w:lang w:bidi="ar-SA"/>
        </w:rPr>
      </w:pPr>
      <w:r w:rsidRPr="008C3EED">
        <w:rPr>
          <w:color w:val="000000" w:themeColor="text1"/>
          <w:sz w:val="24"/>
          <w:szCs w:val="21"/>
          <w:lang w:bidi="ar-SA"/>
        </w:rPr>
        <w:t>страхование от несчастного случая;</w:t>
      </w:r>
    </w:p>
    <w:p w:rsidR="008C3EED" w:rsidRPr="008C3EED" w:rsidRDefault="008C3EED" w:rsidP="008C3EED">
      <w:pPr>
        <w:widowControl/>
        <w:autoSpaceDE/>
        <w:autoSpaceDN/>
        <w:spacing w:before="60" w:after="60"/>
        <w:rPr>
          <w:color w:val="000000" w:themeColor="text1"/>
          <w:sz w:val="24"/>
          <w:szCs w:val="21"/>
          <w:lang w:bidi="ar-SA"/>
        </w:rPr>
      </w:pPr>
      <w:r w:rsidRPr="008C3EED">
        <w:rPr>
          <w:color w:val="000000" w:themeColor="text1"/>
          <w:sz w:val="24"/>
          <w:szCs w:val="21"/>
          <w:lang w:bidi="ar-SA"/>
        </w:rPr>
        <w:t> </w:t>
      </w:r>
    </w:p>
    <w:p w:rsidR="008C3EED" w:rsidRPr="008C3EED" w:rsidRDefault="008C3EED" w:rsidP="008C3EED">
      <w:pPr>
        <w:widowControl/>
        <w:autoSpaceDE/>
        <w:autoSpaceDN/>
        <w:spacing w:before="60" w:after="60"/>
        <w:rPr>
          <w:color w:val="000000" w:themeColor="text1"/>
          <w:sz w:val="24"/>
          <w:szCs w:val="21"/>
          <w:lang w:bidi="ar-SA"/>
        </w:rPr>
      </w:pPr>
      <w:r w:rsidRPr="008C3EED">
        <w:rPr>
          <w:b/>
          <w:bCs/>
          <w:color w:val="000000" w:themeColor="text1"/>
          <w:sz w:val="24"/>
          <w:szCs w:val="21"/>
          <w:lang w:bidi="ar-SA"/>
        </w:rPr>
        <w:t>В стоимость НЕ входит:</w:t>
      </w:r>
    </w:p>
    <w:p w:rsidR="008C3EED" w:rsidRPr="008C3EED" w:rsidRDefault="008C3EED" w:rsidP="008C3EED">
      <w:pPr>
        <w:widowControl/>
        <w:numPr>
          <w:ilvl w:val="0"/>
          <w:numId w:val="5"/>
        </w:numPr>
        <w:autoSpaceDE/>
        <w:autoSpaceDN/>
        <w:spacing w:before="60" w:after="60" w:line="288" w:lineRule="atLeast"/>
        <w:ind w:left="0"/>
        <w:rPr>
          <w:color w:val="000000" w:themeColor="text1"/>
          <w:sz w:val="24"/>
          <w:szCs w:val="21"/>
          <w:lang w:bidi="ar-SA"/>
        </w:rPr>
      </w:pPr>
      <w:r w:rsidRPr="008C3EED">
        <w:rPr>
          <w:color w:val="000000" w:themeColor="text1"/>
          <w:sz w:val="24"/>
          <w:szCs w:val="21"/>
          <w:lang w:bidi="ar-SA"/>
        </w:rPr>
        <w:t>обеды (300 руб.), ужины (350 руб.);</w:t>
      </w:r>
    </w:p>
    <w:p w:rsidR="008C3EED" w:rsidRPr="008C3EED" w:rsidRDefault="008C3EED" w:rsidP="008C3EED">
      <w:pPr>
        <w:widowControl/>
        <w:autoSpaceDE/>
        <w:autoSpaceDN/>
        <w:spacing w:before="60" w:after="60"/>
        <w:rPr>
          <w:color w:val="000000" w:themeColor="text1"/>
          <w:sz w:val="24"/>
          <w:szCs w:val="21"/>
          <w:lang w:bidi="ar-SA"/>
        </w:rPr>
      </w:pPr>
      <w:r w:rsidRPr="008C3EED">
        <w:rPr>
          <w:b/>
          <w:bCs/>
          <w:color w:val="000000" w:themeColor="text1"/>
          <w:sz w:val="24"/>
          <w:szCs w:val="21"/>
          <w:lang w:bidi="ar-SA"/>
        </w:rPr>
        <w:t>      Входные билеты: </w:t>
      </w:r>
    </w:p>
    <w:p w:rsidR="008C3EED" w:rsidRPr="008C3EED" w:rsidRDefault="008C3EED" w:rsidP="008C3EED">
      <w:pPr>
        <w:widowControl/>
        <w:numPr>
          <w:ilvl w:val="0"/>
          <w:numId w:val="6"/>
        </w:numPr>
        <w:autoSpaceDE/>
        <w:autoSpaceDN/>
        <w:spacing w:before="60" w:after="60" w:line="288" w:lineRule="atLeast"/>
        <w:ind w:left="0"/>
        <w:rPr>
          <w:color w:val="000000" w:themeColor="text1"/>
          <w:sz w:val="24"/>
          <w:szCs w:val="21"/>
          <w:lang w:bidi="ar-SA"/>
        </w:rPr>
      </w:pPr>
      <w:r w:rsidRPr="008C3EED">
        <w:rPr>
          <w:color w:val="000000" w:themeColor="text1"/>
          <w:sz w:val="24"/>
          <w:szCs w:val="21"/>
          <w:lang w:bidi="ar-SA"/>
        </w:rPr>
        <w:t>Музей-панорама «Сталинградская битва» - </w:t>
      </w:r>
      <w:r w:rsidRPr="008C3EED">
        <w:rPr>
          <w:b/>
          <w:bCs/>
          <w:color w:val="000000" w:themeColor="text1"/>
          <w:sz w:val="24"/>
          <w:szCs w:val="21"/>
          <w:lang w:bidi="ar-SA"/>
        </w:rPr>
        <w:t>350 руб./дет. 200 руб.</w:t>
      </w:r>
    </w:p>
    <w:p w:rsidR="008C3EED" w:rsidRPr="008C3EED" w:rsidRDefault="008C3EED" w:rsidP="008C3EED">
      <w:pPr>
        <w:widowControl/>
        <w:numPr>
          <w:ilvl w:val="0"/>
          <w:numId w:val="6"/>
        </w:numPr>
        <w:autoSpaceDE/>
        <w:autoSpaceDN/>
        <w:spacing w:before="60" w:after="60" w:line="288" w:lineRule="atLeast"/>
        <w:ind w:left="0"/>
        <w:rPr>
          <w:color w:val="000000" w:themeColor="text1"/>
          <w:sz w:val="24"/>
          <w:szCs w:val="21"/>
          <w:lang w:bidi="ar-SA"/>
        </w:rPr>
      </w:pPr>
      <w:r w:rsidRPr="008C3EED">
        <w:rPr>
          <w:color w:val="000000" w:themeColor="text1"/>
          <w:sz w:val="24"/>
          <w:szCs w:val="21"/>
          <w:lang w:bidi="ar-SA"/>
        </w:rPr>
        <w:t>Прогулка по Волге на теплоходе  - </w:t>
      </w:r>
      <w:r w:rsidRPr="008C3EED">
        <w:rPr>
          <w:b/>
          <w:bCs/>
          <w:color w:val="000000" w:themeColor="text1"/>
          <w:sz w:val="24"/>
          <w:szCs w:val="21"/>
          <w:lang w:bidi="ar-SA"/>
        </w:rPr>
        <w:t>350 руб.</w:t>
      </w:r>
    </w:p>
    <w:p w:rsidR="008C3EED" w:rsidRPr="008C3EED" w:rsidRDefault="008C3EED" w:rsidP="008C3EED">
      <w:pPr>
        <w:widowControl/>
        <w:numPr>
          <w:ilvl w:val="0"/>
          <w:numId w:val="6"/>
        </w:numPr>
        <w:autoSpaceDE/>
        <w:autoSpaceDN/>
        <w:spacing w:before="60" w:after="60" w:line="288" w:lineRule="atLeast"/>
        <w:ind w:left="0"/>
        <w:rPr>
          <w:color w:val="000000" w:themeColor="text1"/>
          <w:sz w:val="24"/>
          <w:szCs w:val="21"/>
          <w:lang w:bidi="ar-SA"/>
        </w:rPr>
      </w:pPr>
      <w:r w:rsidRPr="008C3EED">
        <w:rPr>
          <w:color w:val="000000" w:themeColor="text1"/>
          <w:sz w:val="24"/>
          <w:szCs w:val="21"/>
          <w:lang w:bidi="ar-SA"/>
        </w:rPr>
        <w:t>Казанский Кремль - </w:t>
      </w:r>
      <w:r w:rsidRPr="008C3EED">
        <w:rPr>
          <w:b/>
          <w:bCs/>
          <w:color w:val="000000" w:themeColor="text1"/>
          <w:sz w:val="24"/>
          <w:szCs w:val="21"/>
          <w:lang w:bidi="ar-SA"/>
        </w:rPr>
        <w:t>150 руб./дет. 100 руб.</w:t>
      </w:r>
    </w:p>
    <w:p w:rsidR="008C3EED" w:rsidRPr="008C3EED" w:rsidRDefault="008C3EED" w:rsidP="008C3EED">
      <w:pPr>
        <w:widowControl/>
        <w:numPr>
          <w:ilvl w:val="0"/>
          <w:numId w:val="6"/>
        </w:numPr>
        <w:autoSpaceDE/>
        <w:autoSpaceDN/>
        <w:spacing w:before="60" w:after="60" w:line="288" w:lineRule="atLeast"/>
        <w:ind w:left="0"/>
        <w:rPr>
          <w:color w:val="000000" w:themeColor="text1"/>
          <w:sz w:val="24"/>
          <w:szCs w:val="21"/>
          <w:lang w:bidi="ar-SA"/>
        </w:rPr>
      </w:pPr>
      <w:r w:rsidRPr="008C3EED">
        <w:rPr>
          <w:color w:val="000000" w:themeColor="text1"/>
          <w:sz w:val="24"/>
          <w:szCs w:val="21"/>
          <w:lang w:bidi="ar-SA"/>
        </w:rPr>
        <w:t>Канатная дорога над Волгой (Нижний Новгород) - </w:t>
      </w:r>
      <w:r w:rsidRPr="008C3EED">
        <w:rPr>
          <w:b/>
          <w:bCs/>
          <w:color w:val="000000" w:themeColor="text1"/>
          <w:sz w:val="24"/>
          <w:szCs w:val="21"/>
          <w:lang w:bidi="ar-SA"/>
        </w:rPr>
        <w:t>250 руб.</w:t>
      </w:r>
    </w:p>
    <w:p w:rsidR="008C3EED" w:rsidRPr="008C3EED" w:rsidRDefault="008C3EED" w:rsidP="008C3EED">
      <w:pPr>
        <w:widowControl/>
        <w:numPr>
          <w:ilvl w:val="0"/>
          <w:numId w:val="6"/>
        </w:numPr>
        <w:autoSpaceDE/>
        <w:autoSpaceDN/>
        <w:spacing w:before="60" w:after="60" w:line="288" w:lineRule="atLeast"/>
        <w:ind w:left="0"/>
        <w:rPr>
          <w:color w:val="000000" w:themeColor="text1"/>
          <w:sz w:val="24"/>
          <w:szCs w:val="21"/>
          <w:lang w:bidi="ar-SA"/>
        </w:rPr>
      </w:pPr>
      <w:r w:rsidRPr="008C3EED">
        <w:rPr>
          <w:color w:val="000000" w:themeColor="text1"/>
          <w:sz w:val="24"/>
          <w:szCs w:val="21"/>
          <w:lang w:bidi="ar-SA"/>
        </w:rPr>
        <w:t xml:space="preserve">Экскурсия по </w:t>
      </w:r>
      <w:proofErr w:type="spellStart"/>
      <w:r w:rsidRPr="008C3EED">
        <w:rPr>
          <w:color w:val="000000" w:themeColor="text1"/>
          <w:sz w:val="24"/>
          <w:szCs w:val="21"/>
          <w:lang w:bidi="ar-SA"/>
        </w:rPr>
        <w:t>Святотроицкому</w:t>
      </w:r>
      <w:proofErr w:type="spellEnd"/>
      <w:r w:rsidRPr="008C3EED">
        <w:rPr>
          <w:color w:val="000000" w:themeColor="text1"/>
          <w:sz w:val="24"/>
          <w:szCs w:val="21"/>
          <w:lang w:bidi="ar-SA"/>
        </w:rPr>
        <w:t xml:space="preserve"> Серафимо-Дивеевскому монастырю- </w:t>
      </w:r>
      <w:r w:rsidRPr="008C3EED">
        <w:rPr>
          <w:b/>
          <w:bCs/>
          <w:color w:val="000000" w:themeColor="text1"/>
          <w:sz w:val="24"/>
          <w:szCs w:val="21"/>
          <w:lang w:bidi="ar-SA"/>
        </w:rPr>
        <w:t xml:space="preserve">100 руб. взр./ 50 </w:t>
      </w:r>
      <w:proofErr w:type="gramStart"/>
      <w:r w:rsidRPr="008C3EED">
        <w:rPr>
          <w:b/>
          <w:bCs/>
          <w:color w:val="000000" w:themeColor="text1"/>
          <w:sz w:val="24"/>
          <w:szCs w:val="21"/>
          <w:lang w:bidi="ar-SA"/>
        </w:rPr>
        <w:t>детский</w:t>
      </w:r>
      <w:proofErr w:type="gramEnd"/>
      <w:r w:rsidRPr="008C3EED">
        <w:rPr>
          <w:b/>
          <w:bCs/>
          <w:color w:val="000000" w:themeColor="text1"/>
          <w:sz w:val="24"/>
          <w:szCs w:val="21"/>
          <w:lang w:bidi="ar-SA"/>
        </w:rPr>
        <w:t>.</w:t>
      </w:r>
    </w:p>
    <w:p w:rsidR="008C3EED" w:rsidRPr="008C3EED" w:rsidRDefault="008C3EED" w:rsidP="008C3EED">
      <w:pPr>
        <w:widowControl/>
        <w:numPr>
          <w:ilvl w:val="0"/>
          <w:numId w:val="6"/>
        </w:numPr>
        <w:autoSpaceDE/>
        <w:autoSpaceDN/>
        <w:spacing w:before="60" w:after="60" w:line="288" w:lineRule="atLeast"/>
        <w:ind w:left="0"/>
        <w:rPr>
          <w:color w:val="000000" w:themeColor="text1"/>
          <w:sz w:val="24"/>
          <w:szCs w:val="21"/>
          <w:lang w:bidi="ar-SA"/>
        </w:rPr>
      </w:pPr>
      <w:r w:rsidRPr="008C3EED">
        <w:rPr>
          <w:b/>
          <w:bCs/>
          <w:color w:val="000000" w:themeColor="text1"/>
          <w:sz w:val="24"/>
          <w:szCs w:val="21"/>
          <w:lang w:bidi="ar-SA"/>
        </w:rPr>
        <w:t>Факультативная экскурсия на о. Свияжск - 900 руб.</w:t>
      </w:r>
    </w:p>
    <w:p w:rsidR="003175A7" w:rsidRDefault="003175A7">
      <w:pPr>
        <w:pStyle w:val="a3"/>
        <w:spacing w:before="4"/>
        <w:ind w:left="0"/>
        <w:rPr>
          <w:sz w:val="17"/>
        </w:rPr>
      </w:pPr>
    </w:p>
    <w:sectPr w:rsidR="003175A7" w:rsidSect="008C3EED">
      <w:pgSz w:w="11900" w:h="16840"/>
      <w:pgMar w:top="1276" w:right="64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82B56"/>
    <w:multiLevelType w:val="multilevel"/>
    <w:tmpl w:val="67C67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675F59"/>
    <w:multiLevelType w:val="hybridMultilevel"/>
    <w:tmpl w:val="55ECC0E2"/>
    <w:lvl w:ilvl="0" w:tplc="113C8948">
      <w:numFmt w:val="bullet"/>
      <w:lvlText w:val=""/>
      <w:lvlJc w:val="left"/>
      <w:pPr>
        <w:ind w:left="520" w:hanging="274"/>
      </w:pPr>
      <w:rPr>
        <w:rFonts w:ascii="Symbol" w:eastAsia="Symbol" w:hAnsi="Symbol" w:cs="Symbol" w:hint="default"/>
        <w:color w:val="006FC0"/>
        <w:w w:val="100"/>
        <w:sz w:val="24"/>
        <w:szCs w:val="24"/>
        <w:lang w:val="ru-RU" w:eastAsia="ru-RU" w:bidi="ru-RU"/>
      </w:rPr>
    </w:lvl>
    <w:lvl w:ilvl="1" w:tplc="36B87B54">
      <w:numFmt w:val="bullet"/>
      <w:lvlText w:val="•"/>
      <w:lvlJc w:val="left"/>
      <w:pPr>
        <w:ind w:left="1531" w:hanging="274"/>
      </w:pPr>
      <w:rPr>
        <w:rFonts w:hint="default"/>
        <w:lang w:val="ru-RU" w:eastAsia="ru-RU" w:bidi="ru-RU"/>
      </w:rPr>
    </w:lvl>
    <w:lvl w:ilvl="2" w:tplc="A3D6DBC2">
      <w:numFmt w:val="bullet"/>
      <w:lvlText w:val="•"/>
      <w:lvlJc w:val="left"/>
      <w:pPr>
        <w:ind w:left="2543" w:hanging="274"/>
      </w:pPr>
      <w:rPr>
        <w:rFonts w:hint="default"/>
        <w:lang w:val="ru-RU" w:eastAsia="ru-RU" w:bidi="ru-RU"/>
      </w:rPr>
    </w:lvl>
    <w:lvl w:ilvl="3" w:tplc="6568A5EC">
      <w:numFmt w:val="bullet"/>
      <w:lvlText w:val="•"/>
      <w:lvlJc w:val="left"/>
      <w:pPr>
        <w:ind w:left="3555" w:hanging="274"/>
      </w:pPr>
      <w:rPr>
        <w:rFonts w:hint="default"/>
        <w:lang w:val="ru-RU" w:eastAsia="ru-RU" w:bidi="ru-RU"/>
      </w:rPr>
    </w:lvl>
    <w:lvl w:ilvl="4" w:tplc="F5AC6A9A">
      <w:numFmt w:val="bullet"/>
      <w:lvlText w:val="•"/>
      <w:lvlJc w:val="left"/>
      <w:pPr>
        <w:ind w:left="4567" w:hanging="274"/>
      </w:pPr>
      <w:rPr>
        <w:rFonts w:hint="default"/>
        <w:lang w:val="ru-RU" w:eastAsia="ru-RU" w:bidi="ru-RU"/>
      </w:rPr>
    </w:lvl>
    <w:lvl w:ilvl="5" w:tplc="2ACC3F60">
      <w:numFmt w:val="bullet"/>
      <w:lvlText w:val="•"/>
      <w:lvlJc w:val="left"/>
      <w:pPr>
        <w:ind w:left="5579" w:hanging="274"/>
      </w:pPr>
      <w:rPr>
        <w:rFonts w:hint="default"/>
        <w:lang w:val="ru-RU" w:eastAsia="ru-RU" w:bidi="ru-RU"/>
      </w:rPr>
    </w:lvl>
    <w:lvl w:ilvl="6" w:tplc="B9023B86">
      <w:numFmt w:val="bullet"/>
      <w:lvlText w:val="•"/>
      <w:lvlJc w:val="left"/>
      <w:pPr>
        <w:ind w:left="6591" w:hanging="274"/>
      </w:pPr>
      <w:rPr>
        <w:rFonts w:hint="default"/>
        <w:lang w:val="ru-RU" w:eastAsia="ru-RU" w:bidi="ru-RU"/>
      </w:rPr>
    </w:lvl>
    <w:lvl w:ilvl="7" w:tplc="13EA3656">
      <w:numFmt w:val="bullet"/>
      <w:lvlText w:val="•"/>
      <w:lvlJc w:val="left"/>
      <w:pPr>
        <w:ind w:left="7603" w:hanging="274"/>
      </w:pPr>
      <w:rPr>
        <w:rFonts w:hint="default"/>
        <w:lang w:val="ru-RU" w:eastAsia="ru-RU" w:bidi="ru-RU"/>
      </w:rPr>
    </w:lvl>
    <w:lvl w:ilvl="8" w:tplc="D3B66678">
      <w:numFmt w:val="bullet"/>
      <w:lvlText w:val="•"/>
      <w:lvlJc w:val="left"/>
      <w:pPr>
        <w:ind w:left="8615" w:hanging="274"/>
      </w:pPr>
      <w:rPr>
        <w:rFonts w:hint="default"/>
        <w:lang w:val="ru-RU" w:eastAsia="ru-RU" w:bidi="ru-RU"/>
      </w:rPr>
    </w:lvl>
  </w:abstractNum>
  <w:abstractNum w:abstractNumId="2">
    <w:nsid w:val="3373708E"/>
    <w:multiLevelType w:val="hybridMultilevel"/>
    <w:tmpl w:val="70201BC8"/>
    <w:lvl w:ilvl="0" w:tplc="21868E7E">
      <w:start w:val="7"/>
      <w:numFmt w:val="decimal"/>
      <w:lvlText w:val="%1"/>
      <w:lvlJc w:val="left"/>
      <w:pPr>
        <w:ind w:left="280" w:hanging="180"/>
        <w:jc w:val="left"/>
      </w:pPr>
      <w:rPr>
        <w:rFonts w:ascii="Times New Roman" w:eastAsia="Times New Roman" w:hAnsi="Times New Roman" w:cs="Times New Roman" w:hint="default"/>
        <w:b/>
        <w:bCs/>
        <w:color w:val="006FC0"/>
        <w:spacing w:val="-1"/>
        <w:w w:val="100"/>
        <w:sz w:val="24"/>
        <w:szCs w:val="24"/>
        <w:lang w:val="ru-RU" w:eastAsia="ru-RU" w:bidi="ru-RU"/>
      </w:rPr>
    </w:lvl>
    <w:lvl w:ilvl="1" w:tplc="2410C0D4">
      <w:numFmt w:val="bullet"/>
      <w:lvlText w:val=""/>
      <w:lvlJc w:val="left"/>
      <w:pPr>
        <w:ind w:left="520" w:hanging="342"/>
      </w:pPr>
      <w:rPr>
        <w:rFonts w:hint="default"/>
        <w:w w:val="100"/>
        <w:lang w:val="ru-RU" w:eastAsia="ru-RU" w:bidi="ru-RU"/>
      </w:rPr>
    </w:lvl>
    <w:lvl w:ilvl="2" w:tplc="1B061F1A">
      <w:numFmt w:val="bullet"/>
      <w:lvlText w:val="•"/>
      <w:lvlJc w:val="left"/>
      <w:pPr>
        <w:ind w:left="860" w:hanging="342"/>
      </w:pPr>
      <w:rPr>
        <w:rFonts w:hint="default"/>
        <w:lang w:val="ru-RU" w:eastAsia="ru-RU" w:bidi="ru-RU"/>
      </w:rPr>
    </w:lvl>
    <w:lvl w:ilvl="3" w:tplc="985A6098">
      <w:numFmt w:val="bullet"/>
      <w:lvlText w:val="•"/>
      <w:lvlJc w:val="left"/>
      <w:pPr>
        <w:ind w:left="2082" w:hanging="342"/>
      </w:pPr>
      <w:rPr>
        <w:rFonts w:hint="default"/>
        <w:lang w:val="ru-RU" w:eastAsia="ru-RU" w:bidi="ru-RU"/>
      </w:rPr>
    </w:lvl>
    <w:lvl w:ilvl="4" w:tplc="12EAEBF0">
      <w:numFmt w:val="bullet"/>
      <w:lvlText w:val="•"/>
      <w:lvlJc w:val="left"/>
      <w:pPr>
        <w:ind w:left="3304" w:hanging="342"/>
      </w:pPr>
      <w:rPr>
        <w:rFonts w:hint="default"/>
        <w:lang w:val="ru-RU" w:eastAsia="ru-RU" w:bidi="ru-RU"/>
      </w:rPr>
    </w:lvl>
    <w:lvl w:ilvl="5" w:tplc="16DEACB8">
      <w:numFmt w:val="bullet"/>
      <w:lvlText w:val="•"/>
      <w:lvlJc w:val="left"/>
      <w:pPr>
        <w:ind w:left="4527" w:hanging="342"/>
      </w:pPr>
      <w:rPr>
        <w:rFonts w:hint="default"/>
        <w:lang w:val="ru-RU" w:eastAsia="ru-RU" w:bidi="ru-RU"/>
      </w:rPr>
    </w:lvl>
    <w:lvl w:ilvl="6" w:tplc="C0BEE2BC">
      <w:numFmt w:val="bullet"/>
      <w:lvlText w:val="•"/>
      <w:lvlJc w:val="left"/>
      <w:pPr>
        <w:ind w:left="5749" w:hanging="342"/>
      </w:pPr>
      <w:rPr>
        <w:rFonts w:hint="default"/>
        <w:lang w:val="ru-RU" w:eastAsia="ru-RU" w:bidi="ru-RU"/>
      </w:rPr>
    </w:lvl>
    <w:lvl w:ilvl="7" w:tplc="F0A46A62">
      <w:numFmt w:val="bullet"/>
      <w:lvlText w:val="•"/>
      <w:lvlJc w:val="left"/>
      <w:pPr>
        <w:ind w:left="6972" w:hanging="342"/>
      </w:pPr>
      <w:rPr>
        <w:rFonts w:hint="default"/>
        <w:lang w:val="ru-RU" w:eastAsia="ru-RU" w:bidi="ru-RU"/>
      </w:rPr>
    </w:lvl>
    <w:lvl w:ilvl="8" w:tplc="D0A8698E">
      <w:numFmt w:val="bullet"/>
      <w:lvlText w:val="•"/>
      <w:lvlJc w:val="left"/>
      <w:pPr>
        <w:ind w:left="8194" w:hanging="342"/>
      </w:pPr>
      <w:rPr>
        <w:rFonts w:hint="default"/>
        <w:lang w:val="ru-RU" w:eastAsia="ru-RU" w:bidi="ru-RU"/>
      </w:rPr>
    </w:lvl>
  </w:abstractNum>
  <w:abstractNum w:abstractNumId="3">
    <w:nsid w:val="3A994ED2"/>
    <w:multiLevelType w:val="multilevel"/>
    <w:tmpl w:val="31EA5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0192CA6"/>
    <w:multiLevelType w:val="multilevel"/>
    <w:tmpl w:val="10F4C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EE0FDC"/>
    <w:multiLevelType w:val="hybridMultilevel"/>
    <w:tmpl w:val="4ADE814A"/>
    <w:lvl w:ilvl="0" w:tplc="8040B264">
      <w:start w:val="1"/>
      <w:numFmt w:val="decimal"/>
      <w:lvlText w:val="%1"/>
      <w:lvlJc w:val="left"/>
      <w:pPr>
        <w:ind w:left="280" w:hanging="180"/>
        <w:jc w:val="left"/>
      </w:pPr>
      <w:rPr>
        <w:rFonts w:ascii="Times New Roman" w:eastAsia="Times New Roman" w:hAnsi="Times New Roman" w:cs="Times New Roman" w:hint="default"/>
        <w:b/>
        <w:bCs/>
        <w:color w:val="006FC0"/>
        <w:spacing w:val="-1"/>
        <w:w w:val="100"/>
        <w:sz w:val="24"/>
        <w:szCs w:val="24"/>
        <w:lang w:val="ru-RU" w:eastAsia="ru-RU" w:bidi="ru-RU"/>
      </w:rPr>
    </w:lvl>
    <w:lvl w:ilvl="1" w:tplc="34A02410">
      <w:numFmt w:val="bullet"/>
      <w:lvlText w:val=""/>
      <w:lvlJc w:val="left"/>
      <w:pPr>
        <w:ind w:left="820" w:hanging="361"/>
      </w:pPr>
      <w:rPr>
        <w:rFonts w:ascii="Symbol" w:eastAsia="Symbol" w:hAnsi="Symbol" w:cs="Symbol" w:hint="default"/>
        <w:color w:val="006FC0"/>
        <w:w w:val="100"/>
        <w:sz w:val="24"/>
        <w:szCs w:val="24"/>
        <w:lang w:val="ru-RU" w:eastAsia="ru-RU" w:bidi="ru-RU"/>
      </w:rPr>
    </w:lvl>
    <w:lvl w:ilvl="2" w:tplc="D5EA3176">
      <w:numFmt w:val="bullet"/>
      <w:lvlText w:val="•"/>
      <w:lvlJc w:val="left"/>
      <w:pPr>
        <w:ind w:left="820" w:hanging="361"/>
      </w:pPr>
      <w:rPr>
        <w:rFonts w:hint="default"/>
        <w:lang w:val="ru-RU" w:eastAsia="ru-RU" w:bidi="ru-RU"/>
      </w:rPr>
    </w:lvl>
    <w:lvl w:ilvl="3" w:tplc="012083D0">
      <w:numFmt w:val="bullet"/>
      <w:lvlText w:val="•"/>
      <w:lvlJc w:val="left"/>
      <w:pPr>
        <w:ind w:left="2047" w:hanging="361"/>
      </w:pPr>
      <w:rPr>
        <w:rFonts w:hint="default"/>
        <w:lang w:val="ru-RU" w:eastAsia="ru-RU" w:bidi="ru-RU"/>
      </w:rPr>
    </w:lvl>
    <w:lvl w:ilvl="4" w:tplc="6B46D47E">
      <w:numFmt w:val="bullet"/>
      <w:lvlText w:val="•"/>
      <w:lvlJc w:val="left"/>
      <w:pPr>
        <w:ind w:left="3274" w:hanging="361"/>
      </w:pPr>
      <w:rPr>
        <w:rFonts w:hint="default"/>
        <w:lang w:val="ru-RU" w:eastAsia="ru-RU" w:bidi="ru-RU"/>
      </w:rPr>
    </w:lvl>
    <w:lvl w:ilvl="5" w:tplc="6E262586">
      <w:numFmt w:val="bullet"/>
      <w:lvlText w:val="•"/>
      <w:lvlJc w:val="left"/>
      <w:pPr>
        <w:ind w:left="4502" w:hanging="361"/>
      </w:pPr>
      <w:rPr>
        <w:rFonts w:hint="default"/>
        <w:lang w:val="ru-RU" w:eastAsia="ru-RU" w:bidi="ru-RU"/>
      </w:rPr>
    </w:lvl>
    <w:lvl w:ilvl="6" w:tplc="025E1F40">
      <w:numFmt w:val="bullet"/>
      <w:lvlText w:val="•"/>
      <w:lvlJc w:val="left"/>
      <w:pPr>
        <w:ind w:left="5729" w:hanging="361"/>
      </w:pPr>
      <w:rPr>
        <w:rFonts w:hint="default"/>
        <w:lang w:val="ru-RU" w:eastAsia="ru-RU" w:bidi="ru-RU"/>
      </w:rPr>
    </w:lvl>
    <w:lvl w:ilvl="7" w:tplc="4E50EBA8">
      <w:numFmt w:val="bullet"/>
      <w:lvlText w:val="•"/>
      <w:lvlJc w:val="left"/>
      <w:pPr>
        <w:ind w:left="6957" w:hanging="361"/>
      </w:pPr>
      <w:rPr>
        <w:rFonts w:hint="default"/>
        <w:lang w:val="ru-RU" w:eastAsia="ru-RU" w:bidi="ru-RU"/>
      </w:rPr>
    </w:lvl>
    <w:lvl w:ilvl="8" w:tplc="313C3E82">
      <w:numFmt w:val="bullet"/>
      <w:lvlText w:val="•"/>
      <w:lvlJc w:val="left"/>
      <w:pPr>
        <w:ind w:left="8184" w:hanging="361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3175A7"/>
    <w:rsid w:val="003175A7"/>
    <w:rsid w:val="00881F51"/>
    <w:rsid w:val="008C3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280" w:hanging="180"/>
      <w:outlineLvl w:val="0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20" w:hanging="18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C3E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3EED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styleId="a7">
    <w:name w:val="Strong"/>
    <w:basedOn w:val="a0"/>
    <w:uiPriority w:val="22"/>
    <w:qFormat/>
    <w:rsid w:val="008C3EE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76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5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9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1594</Words>
  <Characters>9089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3</cp:revision>
  <dcterms:created xsi:type="dcterms:W3CDTF">2018-12-10T08:25:00Z</dcterms:created>
  <dcterms:modified xsi:type="dcterms:W3CDTF">2019-01-14T12:06:00Z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2018-12-10T00:00:00Z</vt:filetime>
  </property>
</Properties>
</file>